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6C" w:rsidRDefault="00B92263">
      <w:r w:rsidRPr="00B92263">
        <w:rPr>
          <w:noProof/>
        </w:rPr>
        <mc:AlternateContent>
          <mc:Choice Requires="wps">
            <w:drawing>
              <wp:anchor distT="0" distB="0" distL="114300" distR="114300" simplePos="0" relativeHeight="251659264" behindDoc="0" locked="0" layoutInCell="1" allowOverlap="1" wp14:anchorId="08BB632D" wp14:editId="17D87CFB">
                <wp:simplePos x="0" y="0"/>
                <wp:positionH relativeFrom="column">
                  <wp:posOffset>600075</wp:posOffset>
                </wp:positionH>
                <wp:positionV relativeFrom="paragraph">
                  <wp:posOffset>-223520</wp:posOffset>
                </wp:positionV>
                <wp:extent cx="2828925" cy="1104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04900"/>
                        </a:xfrm>
                        <a:prstGeom prst="rect">
                          <a:avLst/>
                        </a:prstGeom>
                        <a:solidFill>
                          <a:srgbClr val="FFFFFF"/>
                        </a:solidFill>
                        <a:ln w="38100">
                          <a:noFill/>
                          <a:miter lim="800000"/>
                          <a:headEnd/>
                          <a:tailEnd/>
                        </a:ln>
                      </wps:spPr>
                      <wps:txbx>
                        <w:txbxContent>
                          <w:p w:rsidR="00B92263" w:rsidRPr="00264760" w:rsidRDefault="00B92263" w:rsidP="00B92263">
                            <w:pPr>
                              <w:jc w:val="center"/>
                              <w:rPr>
                                <w:b/>
                                <w:sz w:val="32"/>
                                <w:szCs w:val="32"/>
                                <w:u w:val="single"/>
                              </w:rPr>
                            </w:pPr>
                            <w:r w:rsidRPr="00264760">
                              <w:rPr>
                                <w:b/>
                                <w:sz w:val="32"/>
                                <w:szCs w:val="32"/>
                                <w:u w:val="single"/>
                              </w:rPr>
                              <w:t>LIBRARY GUIDE:</w:t>
                            </w:r>
                          </w:p>
                          <w:p w:rsidR="00B92263" w:rsidRPr="00C93600" w:rsidRDefault="00B35B32" w:rsidP="00B92263">
                            <w:pPr>
                              <w:jc w:val="center"/>
                              <w:rPr>
                                <w:b/>
                                <w:sz w:val="36"/>
                                <w:szCs w:val="36"/>
                              </w:rPr>
                            </w:pPr>
                            <w:r>
                              <w:rPr>
                                <w:b/>
                                <w:sz w:val="36"/>
                                <w:szCs w:val="36"/>
                              </w:rPr>
                              <w:t>ALCOHOLISM &amp; RECOVERY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B632D" id="_x0000_t202" coordsize="21600,21600" o:spt="202" path="m,l,21600r21600,l21600,xe">
                <v:stroke joinstyle="miter"/>
                <v:path gradientshapeok="t" o:connecttype="rect"/>
              </v:shapetype>
              <v:shape id="Text Box 2" o:spid="_x0000_s1026" type="#_x0000_t202" style="position:absolute;margin-left:47.25pt;margin-top:-17.6pt;width:222.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" stroked="f" strokeweight="3pt">
                <v:textbox>
                  <w:txbxContent>
                    <w:p w:rsidR="00B92263" w:rsidRPr="00264760" w:rsidRDefault="00B92263" w:rsidP="00B92263">
                      <w:pPr>
                        <w:jc w:val="center"/>
                        <w:rPr>
                          <w:b/>
                          <w:sz w:val="32"/>
                          <w:szCs w:val="32"/>
                          <w:u w:val="single"/>
                        </w:rPr>
                      </w:pPr>
                      <w:r w:rsidRPr="00264760">
                        <w:rPr>
                          <w:b/>
                          <w:sz w:val="32"/>
                          <w:szCs w:val="32"/>
                          <w:u w:val="single"/>
                        </w:rPr>
                        <w:t>LIBRARY GUIDE:</w:t>
                      </w:r>
                    </w:p>
                    <w:p w:rsidR="00B92263" w:rsidRPr="00C93600" w:rsidRDefault="00B35B32" w:rsidP="00B92263">
                      <w:pPr>
                        <w:jc w:val="center"/>
                        <w:rPr>
                          <w:b/>
                          <w:sz w:val="36"/>
                          <w:szCs w:val="36"/>
                        </w:rPr>
                      </w:pPr>
                      <w:r>
                        <w:rPr>
                          <w:b/>
                          <w:sz w:val="36"/>
                          <w:szCs w:val="36"/>
                        </w:rPr>
                        <w:t>ALCOHOLISM &amp; RECOVERY</w:t>
                      </w:r>
                    </w:p>
                  </w:txbxContent>
                </v:textbox>
              </v:shape>
            </w:pict>
          </mc:Fallback>
        </mc:AlternateContent>
      </w:r>
    </w:p>
    <w:p w:rsidR="00B92263" w:rsidRDefault="00B92263"/>
    <w:p w:rsidR="00B92263" w:rsidRDefault="00B92263">
      <w:r>
        <w:rPr>
          <w:noProof/>
        </w:rPr>
        <w:drawing>
          <wp:anchor distT="0" distB="0" distL="114300" distR="114300" simplePos="0" relativeHeight="251661312" behindDoc="0" locked="0" layoutInCell="1" allowOverlap="1" wp14:anchorId="673F7589" wp14:editId="088CE622">
            <wp:simplePos x="0" y="0"/>
            <wp:positionH relativeFrom="column">
              <wp:posOffset>104775</wp:posOffset>
            </wp:positionH>
            <wp:positionV relativeFrom="paragraph">
              <wp:posOffset>-1308100</wp:posOffset>
            </wp:positionV>
            <wp:extent cx="2734310" cy="16573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 County Public Library System_VE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4310" cy="1657350"/>
                    </a:xfrm>
                    <a:prstGeom prst="rect">
                      <a:avLst/>
                    </a:prstGeom>
                  </pic:spPr>
                </pic:pic>
              </a:graphicData>
            </a:graphic>
            <wp14:sizeRelH relativeFrom="page">
              <wp14:pctWidth>0</wp14:pctWidth>
            </wp14:sizeRelH>
            <wp14:sizeRelV relativeFrom="page">
              <wp14:pctHeight>0</wp14:pctHeight>
            </wp14:sizeRelV>
          </wp:anchor>
        </w:drawing>
      </w:r>
    </w:p>
    <w:p w:rsidR="00B92263" w:rsidRDefault="00B92263"/>
    <w:p w:rsidR="00B92263" w:rsidRDefault="00B92263">
      <w:pPr>
        <w:rPr>
          <w:sz w:val="24"/>
          <w:szCs w:val="24"/>
        </w:rPr>
      </w:pPr>
      <w:r>
        <w:rPr>
          <w:sz w:val="24"/>
          <w:szCs w:val="24"/>
        </w:rPr>
        <w:t>Th</w:t>
      </w:r>
      <w:r w:rsidR="00A21BF3">
        <w:rPr>
          <w:sz w:val="24"/>
          <w:szCs w:val="24"/>
        </w:rPr>
        <w:t xml:space="preserve">is library guide is designed to help library users find information about </w:t>
      </w:r>
      <w:r w:rsidR="00A21BF3" w:rsidRPr="00B35B32">
        <w:rPr>
          <w:b/>
          <w:sz w:val="24"/>
          <w:szCs w:val="24"/>
        </w:rPr>
        <w:t>Alcoholism &amp; Recovery</w:t>
      </w:r>
      <w:r w:rsidR="00A21BF3">
        <w:rPr>
          <w:sz w:val="24"/>
          <w:szCs w:val="24"/>
        </w:rPr>
        <w:t xml:space="preserve">.  </w:t>
      </w:r>
      <w:r w:rsidR="001E08ED">
        <w:rPr>
          <w:sz w:val="24"/>
          <w:szCs w:val="24"/>
        </w:rPr>
        <w:t xml:space="preserve">All </w:t>
      </w:r>
      <w:r w:rsidR="00A21BF3">
        <w:rPr>
          <w:sz w:val="24"/>
          <w:szCs w:val="24"/>
        </w:rPr>
        <w:t>material will be found in the Marion County Public Library system or on the World Wide Web.</w:t>
      </w:r>
    </w:p>
    <w:p w:rsidR="00A21BF3" w:rsidRPr="007905F6" w:rsidRDefault="00B92263" w:rsidP="007905F6">
      <w:pPr>
        <w:jc w:val="center"/>
        <w:rPr>
          <w:b/>
          <w:sz w:val="32"/>
          <w:szCs w:val="32"/>
          <w:u w:val="single"/>
        </w:rPr>
      </w:pPr>
      <w:r>
        <w:rPr>
          <w:b/>
          <w:sz w:val="32"/>
          <w:szCs w:val="32"/>
          <w:u w:val="single"/>
        </w:rPr>
        <w:t>BOOKS</w:t>
      </w:r>
    </w:p>
    <w:tbl>
      <w:tblPr>
        <w:tblW w:w="9240"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868"/>
        <w:gridCol w:w="1505"/>
        <w:gridCol w:w="4689"/>
        <w:gridCol w:w="1171"/>
        <w:gridCol w:w="1007"/>
      </w:tblGrid>
      <w:tr w:rsidR="00D74644" w:rsidRPr="0034152D" w:rsidTr="00D74644">
        <w:trPr>
          <w:trHeight w:val="600"/>
        </w:trPr>
        <w:tc>
          <w:tcPr>
            <w:tcW w:w="868" w:type="dxa"/>
            <w:shd w:val="clear" w:color="auto" w:fill="auto"/>
            <w:vAlign w:val="bottom"/>
          </w:tcPr>
          <w:p w:rsidR="00D74644" w:rsidRPr="0034152D" w:rsidRDefault="00D74644" w:rsidP="0034152D">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MCPL</w:t>
            </w:r>
          </w:p>
        </w:tc>
        <w:tc>
          <w:tcPr>
            <w:tcW w:w="1505" w:type="dxa"/>
            <w:shd w:val="clear" w:color="auto" w:fill="auto"/>
            <w:vAlign w:val="bottom"/>
          </w:tcPr>
          <w:p w:rsidR="00D74644" w:rsidRPr="0034152D" w:rsidRDefault="00D74644" w:rsidP="0034152D">
            <w:pPr>
              <w:spacing w:after="0" w:line="240" w:lineRule="auto"/>
              <w:rPr>
                <w:rFonts w:eastAsia="Times New Roman" w:cs="Times New Roman"/>
                <w:color w:val="000000"/>
                <w:sz w:val="24"/>
                <w:szCs w:val="24"/>
              </w:rPr>
            </w:pPr>
            <w:r>
              <w:rPr>
                <w:rFonts w:eastAsia="Times New Roman" w:cs="Times New Roman"/>
                <w:color w:val="000000"/>
                <w:sz w:val="24"/>
                <w:szCs w:val="24"/>
              </w:rPr>
              <w:t>Conyers, Beverly</w:t>
            </w:r>
          </w:p>
        </w:tc>
        <w:tc>
          <w:tcPr>
            <w:tcW w:w="4689" w:type="dxa"/>
            <w:shd w:val="clear" w:color="auto" w:fill="auto"/>
            <w:vAlign w:val="bottom"/>
          </w:tcPr>
          <w:p w:rsidR="00D74644" w:rsidRPr="0034152D" w:rsidRDefault="00D74644" w:rsidP="0034152D">
            <w:pPr>
              <w:spacing w:after="0" w:line="240" w:lineRule="auto"/>
              <w:rPr>
                <w:rFonts w:eastAsia="Times New Roman" w:cs="Times New Roman"/>
                <w:i/>
                <w:iCs/>
                <w:color w:val="000000"/>
                <w:sz w:val="24"/>
                <w:szCs w:val="24"/>
              </w:rPr>
            </w:pPr>
            <w:r>
              <w:rPr>
                <w:rFonts w:eastAsia="Times New Roman" w:cs="Times New Roman"/>
                <w:i/>
                <w:iCs/>
                <w:color w:val="000000"/>
                <w:sz w:val="24"/>
                <w:szCs w:val="24"/>
              </w:rPr>
              <w:t>Addict in the family: support through loss, hope, and recovery</w:t>
            </w:r>
          </w:p>
        </w:tc>
        <w:tc>
          <w:tcPr>
            <w:tcW w:w="1171" w:type="dxa"/>
            <w:shd w:val="clear" w:color="auto" w:fill="auto"/>
            <w:vAlign w:val="bottom"/>
          </w:tcPr>
          <w:p w:rsidR="00D74644" w:rsidRPr="0034152D" w:rsidRDefault="00D74644" w:rsidP="0034152D">
            <w:pPr>
              <w:spacing w:after="0" w:line="240" w:lineRule="auto"/>
              <w:rPr>
                <w:rFonts w:eastAsia="Times New Roman" w:cs="Times New Roman"/>
                <w:color w:val="000000"/>
                <w:sz w:val="24"/>
                <w:szCs w:val="24"/>
              </w:rPr>
            </w:pPr>
            <w:r>
              <w:rPr>
                <w:rFonts w:eastAsia="Times New Roman" w:cs="Times New Roman"/>
                <w:color w:val="000000"/>
                <w:sz w:val="24"/>
                <w:szCs w:val="24"/>
              </w:rPr>
              <w:t>Non-Fiction</w:t>
            </w:r>
          </w:p>
        </w:tc>
        <w:tc>
          <w:tcPr>
            <w:tcW w:w="1007" w:type="dxa"/>
            <w:shd w:val="clear" w:color="auto" w:fill="auto"/>
            <w:vAlign w:val="bottom"/>
          </w:tcPr>
          <w:p w:rsidR="00D74644" w:rsidRPr="0034152D" w:rsidRDefault="00D74644" w:rsidP="0034152D">
            <w:pPr>
              <w:spacing w:after="0" w:line="240" w:lineRule="auto"/>
              <w:rPr>
                <w:rFonts w:eastAsia="Times New Roman" w:cs="Times New Roman"/>
                <w:color w:val="000000"/>
                <w:sz w:val="24"/>
                <w:szCs w:val="24"/>
              </w:rPr>
            </w:pPr>
            <w:r>
              <w:rPr>
                <w:rFonts w:eastAsia="Times New Roman" w:cs="Times New Roman"/>
                <w:color w:val="000000"/>
                <w:sz w:val="24"/>
                <w:szCs w:val="24"/>
              </w:rPr>
              <w:t>362.292 CON</w:t>
            </w:r>
          </w:p>
        </w:tc>
      </w:tr>
      <w:tr w:rsidR="001E08ED" w:rsidRPr="0034152D" w:rsidTr="00D74644">
        <w:trPr>
          <w:trHeight w:val="600"/>
        </w:trPr>
        <w:tc>
          <w:tcPr>
            <w:tcW w:w="868" w:type="dxa"/>
            <w:shd w:val="clear" w:color="auto" w:fill="auto"/>
            <w:vAlign w:val="bottom"/>
            <w:hideMark/>
          </w:tcPr>
          <w:p w:rsidR="0034152D" w:rsidRPr="0034152D" w:rsidRDefault="0034152D" w:rsidP="0034152D">
            <w:pPr>
              <w:spacing w:after="0" w:line="240" w:lineRule="auto"/>
              <w:rPr>
                <w:rFonts w:eastAsia="Times New Roman" w:cs="Times New Roman"/>
                <w:b/>
                <w:bCs/>
                <w:color w:val="000000"/>
                <w:sz w:val="24"/>
                <w:szCs w:val="24"/>
              </w:rPr>
            </w:pPr>
            <w:r w:rsidRPr="0034152D">
              <w:rPr>
                <w:rFonts w:eastAsia="Times New Roman" w:cs="Times New Roman"/>
                <w:b/>
                <w:bCs/>
                <w:color w:val="000000"/>
                <w:sz w:val="24"/>
                <w:szCs w:val="24"/>
              </w:rPr>
              <w:t>MCPL</w:t>
            </w:r>
          </w:p>
        </w:tc>
        <w:tc>
          <w:tcPr>
            <w:tcW w:w="1505"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Grant, Jon E.</w:t>
            </w:r>
          </w:p>
        </w:tc>
        <w:tc>
          <w:tcPr>
            <w:tcW w:w="4689" w:type="dxa"/>
            <w:shd w:val="clear" w:color="auto" w:fill="auto"/>
            <w:vAlign w:val="bottom"/>
            <w:hideMark/>
          </w:tcPr>
          <w:p w:rsidR="0034152D" w:rsidRPr="0034152D" w:rsidRDefault="0034152D" w:rsidP="0034152D">
            <w:pPr>
              <w:spacing w:after="0" w:line="240" w:lineRule="auto"/>
              <w:rPr>
                <w:rFonts w:eastAsia="Times New Roman" w:cs="Times New Roman"/>
                <w:i/>
                <w:iCs/>
                <w:color w:val="000000"/>
                <w:sz w:val="24"/>
                <w:szCs w:val="24"/>
              </w:rPr>
            </w:pPr>
            <w:r w:rsidRPr="0034152D">
              <w:rPr>
                <w:rFonts w:eastAsia="Times New Roman" w:cs="Times New Roman"/>
                <w:i/>
                <w:iCs/>
                <w:color w:val="000000"/>
                <w:sz w:val="24"/>
                <w:szCs w:val="24"/>
              </w:rPr>
              <w:t>Why Can't I Stop? A Guide for Patient and Families</w:t>
            </w:r>
          </w:p>
        </w:tc>
        <w:tc>
          <w:tcPr>
            <w:tcW w:w="1171"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Non-Fiction</w:t>
            </w:r>
          </w:p>
        </w:tc>
        <w:tc>
          <w:tcPr>
            <w:tcW w:w="1007"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616.85 GRA</w:t>
            </w:r>
          </w:p>
        </w:tc>
      </w:tr>
      <w:tr w:rsidR="0034152D" w:rsidRPr="0034152D" w:rsidTr="00D74644">
        <w:trPr>
          <w:trHeight w:val="1200"/>
        </w:trPr>
        <w:tc>
          <w:tcPr>
            <w:tcW w:w="868" w:type="dxa"/>
            <w:shd w:val="clear" w:color="auto" w:fill="auto"/>
            <w:vAlign w:val="bottom"/>
            <w:hideMark/>
          </w:tcPr>
          <w:p w:rsidR="0034152D" w:rsidRPr="0034152D" w:rsidRDefault="0034152D" w:rsidP="0034152D">
            <w:pPr>
              <w:spacing w:after="0" w:line="240" w:lineRule="auto"/>
              <w:rPr>
                <w:rFonts w:eastAsia="Times New Roman" w:cs="Times New Roman"/>
                <w:b/>
                <w:bCs/>
                <w:color w:val="000000"/>
                <w:sz w:val="24"/>
                <w:szCs w:val="24"/>
              </w:rPr>
            </w:pPr>
            <w:r w:rsidRPr="0034152D">
              <w:rPr>
                <w:rFonts w:eastAsia="Times New Roman" w:cs="Times New Roman"/>
                <w:b/>
                <w:bCs/>
                <w:color w:val="000000"/>
                <w:sz w:val="24"/>
                <w:szCs w:val="24"/>
              </w:rPr>
              <w:t>MCPL</w:t>
            </w:r>
          </w:p>
        </w:tc>
        <w:tc>
          <w:tcPr>
            <w:tcW w:w="1505"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Husk, Mark A.</w:t>
            </w:r>
          </w:p>
        </w:tc>
        <w:tc>
          <w:tcPr>
            <w:tcW w:w="4689" w:type="dxa"/>
            <w:shd w:val="clear" w:color="auto" w:fill="auto"/>
            <w:vAlign w:val="bottom"/>
            <w:hideMark/>
          </w:tcPr>
          <w:p w:rsidR="0034152D" w:rsidRPr="0034152D" w:rsidRDefault="0034152D" w:rsidP="0034152D">
            <w:pPr>
              <w:spacing w:after="0" w:line="240" w:lineRule="auto"/>
              <w:rPr>
                <w:rFonts w:eastAsia="Times New Roman" w:cs="Times New Roman"/>
                <w:i/>
                <w:iCs/>
                <w:color w:val="000000"/>
                <w:sz w:val="24"/>
                <w:szCs w:val="24"/>
              </w:rPr>
            </w:pPr>
            <w:r w:rsidRPr="0034152D">
              <w:rPr>
                <w:rFonts w:eastAsia="Times New Roman" w:cs="Times New Roman"/>
                <w:i/>
                <w:iCs/>
                <w:color w:val="000000"/>
                <w:sz w:val="24"/>
                <w:szCs w:val="24"/>
              </w:rPr>
              <w:t>Not So Common Sense: A Little Book of Reminders for Those in Early Recovery</w:t>
            </w:r>
          </w:p>
        </w:tc>
        <w:tc>
          <w:tcPr>
            <w:tcW w:w="1171"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Non-Fiction</w:t>
            </w:r>
          </w:p>
        </w:tc>
        <w:tc>
          <w:tcPr>
            <w:tcW w:w="1007"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WV 362.292 HUS</w:t>
            </w:r>
          </w:p>
        </w:tc>
      </w:tr>
      <w:tr w:rsidR="000D27A1" w:rsidRPr="0034152D" w:rsidTr="00D74644">
        <w:trPr>
          <w:trHeight w:val="900"/>
        </w:trPr>
        <w:tc>
          <w:tcPr>
            <w:tcW w:w="868" w:type="dxa"/>
            <w:shd w:val="clear" w:color="auto" w:fill="auto"/>
            <w:vAlign w:val="bottom"/>
          </w:tcPr>
          <w:p w:rsidR="000D27A1" w:rsidRPr="0034152D" w:rsidRDefault="000D27A1" w:rsidP="0034152D">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MCPL</w:t>
            </w:r>
          </w:p>
        </w:tc>
        <w:tc>
          <w:tcPr>
            <w:tcW w:w="1505" w:type="dxa"/>
            <w:shd w:val="clear" w:color="auto" w:fill="auto"/>
            <w:vAlign w:val="bottom"/>
          </w:tcPr>
          <w:p w:rsidR="000D27A1" w:rsidRPr="0034152D" w:rsidRDefault="000D27A1" w:rsidP="0034152D">
            <w:pPr>
              <w:spacing w:after="0" w:line="240" w:lineRule="auto"/>
              <w:rPr>
                <w:rFonts w:eastAsia="Times New Roman" w:cs="Times New Roman"/>
                <w:color w:val="000000"/>
                <w:sz w:val="24"/>
                <w:szCs w:val="24"/>
              </w:rPr>
            </w:pPr>
            <w:r>
              <w:rPr>
                <w:rFonts w:eastAsia="Times New Roman" w:cs="Times New Roman"/>
                <w:color w:val="000000"/>
                <w:sz w:val="24"/>
                <w:szCs w:val="24"/>
              </w:rPr>
              <w:t>Steinberg, Neil</w:t>
            </w:r>
          </w:p>
        </w:tc>
        <w:tc>
          <w:tcPr>
            <w:tcW w:w="4689" w:type="dxa"/>
            <w:shd w:val="clear" w:color="auto" w:fill="auto"/>
            <w:vAlign w:val="bottom"/>
          </w:tcPr>
          <w:p w:rsidR="000D27A1" w:rsidRPr="0034152D" w:rsidRDefault="000D27A1" w:rsidP="0034152D">
            <w:pPr>
              <w:spacing w:after="0" w:line="240" w:lineRule="auto"/>
              <w:rPr>
                <w:rFonts w:eastAsia="Times New Roman" w:cs="Times New Roman"/>
                <w:i/>
                <w:iCs/>
                <w:color w:val="000000"/>
                <w:sz w:val="24"/>
                <w:szCs w:val="24"/>
              </w:rPr>
            </w:pPr>
            <w:r>
              <w:rPr>
                <w:rFonts w:eastAsia="Times New Roman" w:cs="Times New Roman"/>
                <w:i/>
                <w:iCs/>
                <w:color w:val="000000"/>
                <w:sz w:val="24"/>
                <w:szCs w:val="24"/>
              </w:rPr>
              <w:t>Drunkard: a hard-drinking life</w:t>
            </w:r>
          </w:p>
        </w:tc>
        <w:tc>
          <w:tcPr>
            <w:tcW w:w="1171" w:type="dxa"/>
            <w:shd w:val="clear" w:color="auto" w:fill="auto"/>
            <w:vAlign w:val="bottom"/>
          </w:tcPr>
          <w:p w:rsidR="000D27A1" w:rsidRPr="0034152D" w:rsidRDefault="000D27A1" w:rsidP="0034152D">
            <w:pPr>
              <w:spacing w:after="0" w:line="240" w:lineRule="auto"/>
              <w:rPr>
                <w:rFonts w:eastAsia="Times New Roman" w:cs="Times New Roman"/>
                <w:color w:val="000000"/>
                <w:sz w:val="24"/>
                <w:szCs w:val="24"/>
              </w:rPr>
            </w:pPr>
            <w:r>
              <w:rPr>
                <w:rFonts w:eastAsia="Times New Roman" w:cs="Times New Roman"/>
                <w:color w:val="000000"/>
                <w:sz w:val="24"/>
                <w:szCs w:val="24"/>
              </w:rPr>
              <w:t>Non-Fiction</w:t>
            </w:r>
          </w:p>
        </w:tc>
        <w:tc>
          <w:tcPr>
            <w:tcW w:w="1007" w:type="dxa"/>
            <w:shd w:val="clear" w:color="auto" w:fill="auto"/>
            <w:vAlign w:val="bottom"/>
          </w:tcPr>
          <w:p w:rsidR="000D27A1" w:rsidRPr="0034152D" w:rsidRDefault="000D27A1" w:rsidP="0034152D">
            <w:pPr>
              <w:spacing w:after="0" w:line="240" w:lineRule="auto"/>
              <w:rPr>
                <w:rFonts w:eastAsia="Times New Roman" w:cs="Times New Roman"/>
                <w:color w:val="000000"/>
                <w:sz w:val="24"/>
                <w:szCs w:val="24"/>
              </w:rPr>
            </w:pPr>
            <w:r>
              <w:rPr>
                <w:rFonts w:eastAsia="Times New Roman" w:cs="Times New Roman"/>
                <w:color w:val="000000"/>
                <w:sz w:val="24"/>
                <w:szCs w:val="24"/>
              </w:rPr>
              <w:t>616.861 STE</w:t>
            </w:r>
          </w:p>
        </w:tc>
      </w:tr>
      <w:tr w:rsidR="00B3119D" w:rsidRPr="0034152D" w:rsidTr="00D74644">
        <w:trPr>
          <w:trHeight w:val="900"/>
        </w:trPr>
        <w:tc>
          <w:tcPr>
            <w:tcW w:w="868" w:type="dxa"/>
            <w:shd w:val="clear" w:color="auto" w:fill="auto"/>
            <w:vAlign w:val="bottom"/>
          </w:tcPr>
          <w:p w:rsidR="00B3119D" w:rsidRPr="0034152D" w:rsidRDefault="00B3119D" w:rsidP="0034152D">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MCPL</w:t>
            </w:r>
          </w:p>
        </w:tc>
        <w:tc>
          <w:tcPr>
            <w:tcW w:w="1505" w:type="dxa"/>
            <w:shd w:val="clear" w:color="auto" w:fill="auto"/>
            <w:vAlign w:val="bottom"/>
          </w:tcPr>
          <w:p w:rsidR="00B3119D" w:rsidRPr="0034152D" w:rsidRDefault="00B3119D" w:rsidP="0034152D">
            <w:pPr>
              <w:spacing w:after="0" w:line="240" w:lineRule="auto"/>
              <w:rPr>
                <w:rFonts w:eastAsia="Times New Roman" w:cs="Times New Roman"/>
                <w:color w:val="000000"/>
                <w:sz w:val="24"/>
                <w:szCs w:val="24"/>
              </w:rPr>
            </w:pPr>
            <w:r>
              <w:rPr>
                <w:rFonts w:eastAsia="Times New Roman" w:cs="Times New Roman"/>
                <w:color w:val="000000"/>
                <w:sz w:val="24"/>
                <w:szCs w:val="24"/>
              </w:rPr>
              <w:t>White, Amanda</w:t>
            </w:r>
          </w:p>
        </w:tc>
        <w:tc>
          <w:tcPr>
            <w:tcW w:w="4689" w:type="dxa"/>
            <w:shd w:val="clear" w:color="auto" w:fill="auto"/>
            <w:vAlign w:val="bottom"/>
          </w:tcPr>
          <w:p w:rsidR="00B3119D" w:rsidRPr="0034152D" w:rsidRDefault="00B3119D" w:rsidP="0034152D">
            <w:pPr>
              <w:spacing w:after="0" w:line="240" w:lineRule="auto"/>
              <w:rPr>
                <w:rFonts w:eastAsia="Times New Roman" w:cs="Times New Roman"/>
                <w:i/>
                <w:iCs/>
                <w:color w:val="000000"/>
                <w:sz w:val="24"/>
                <w:szCs w:val="24"/>
              </w:rPr>
            </w:pPr>
            <w:r>
              <w:rPr>
                <w:rFonts w:eastAsia="Times New Roman" w:cs="Times New Roman"/>
                <w:i/>
                <w:iCs/>
                <w:color w:val="000000"/>
                <w:sz w:val="24"/>
                <w:szCs w:val="24"/>
              </w:rPr>
              <w:t>Not drinking tonight: a guide to creating a sober life you love</w:t>
            </w:r>
          </w:p>
        </w:tc>
        <w:tc>
          <w:tcPr>
            <w:tcW w:w="1171" w:type="dxa"/>
            <w:shd w:val="clear" w:color="auto" w:fill="auto"/>
            <w:vAlign w:val="bottom"/>
          </w:tcPr>
          <w:p w:rsidR="00B3119D" w:rsidRPr="0034152D" w:rsidRDefault="00B3119D" w:rsidP="0034152D">
            <w:pPr>
              <w:spacing w:after="0" w:line="240" w:lineRule="auto"/>
              <w:rPr>
                <w:rFonts w:eastAsia="Times New Roman" w:cs="Times New Roman"/>
                <w:color w:val="000000"/>
                <w:sz w:val="24"/>
                <w:szCs w:val="24"/>
              </w:rPr>
            </w:pPr>
            <w:r>
              <w:rPr>
                <w:rFonts w:eastAsia="Times New Roman" w:cs="Times New Roman"/>
                <w:color w:val="000000"/>
                <w:sz w:val="24"/>
                <w:szCs w:val="24"/>
              </w:rPr>
              <w:t>Non-Fiction</w:t>
            </w:r>
          </w:p>
        </w:tc>
        <w:tc>
          <w:tcPr>
            <w:tcW w:w="1007" w:type="dxa"/>
            <w:shd w:val="clear" w:color="auto" w:fill="auto"/>
            <w:vAlign w:val="bottom"/>
          </w:tcPr>
          <w:p w:rsidR="00B3119D" w:rsidRPr="0034152D" w:rsidRDefault="00B3119D" w:rsidP="0034152D">
            <w:pPr>
              <w:spacing w:after="0" w:line="240" w:lineRule="auto"/>
              <w:rPr>
                <w:rFonts w:eastAsia="Times New Roman" w:cs="Times New Roman"/>
                <w:color w:val="000000"/>
                <w:sz w:val="24"/>
                <w:szCs w:val="24"/>
              </w:rPr>
            </w:pPr>
            <w:r>
              <w:rPr>
                <w:rFonts w:eastAsia="Times New Roman" w:cs="Times New Roman"/>
                <w:color w:val="000000"/>
                <w:sz w:val="24"/>
                <w:szCs w:val="24"/>
              </w:rPr>
              <w:t>362.29 WHI</w:t>
            </w:r>
          </w:p>
        </w:tc>
      </w:tr>
      <w:tr w:rsidR="0034152D" w:rsidRPr="0034152D" w:rsidTr="00D74644">
        <w:trPr>
          <w:trHeight w:val="900"/>
        </w:trPr>
        <w:tc>
          <w:tcPr>
            <w:tcW w:w="868" w:type="dxa"/>
            <w:shd w:val="clear" w:color="auto" w:fill="auto"/>
            <w:vAlign w:val="bottom"/>
            <w:hideMark/>
          </w:tcPr>
          <w:p w:rsidR="0034152D" w:rsidRPr="0034152D" w:rsidRDefault="0034152D" w:rsidP="0034152D">
            <w:pPr>
              <w:spacing w:after="0" w:line="240" w:lineRule="auto"/>
              <w:rPr>
                <w:rFonts w:eastAsia="Times New Roman" w:cs="Times New Roman"/>
                <w:b/>
                <w:bCs/>
                <w:color w:val="000000"/>
                <w:sz w:val="24"/>
                <w:szCs w:val="24"/>
              </w:rPr>
            </w:pPr>
            <w:r w:rsidRPr="0034152D">
              <w:rPr>
                <w:rFonts w:eastAsia="Times New Roman" w:cs="Times New Roman"/>
                <w:b/>
                <w:bCs/>
                <w:color w:val="000000"/>
                <w:sz w:val="24"/>
                <w:szCs w:val="24"/>
              </w:rPr>
              <w:t>MCPL</w:t>
            </w:r>
          </w:p>
        </w:tc>
        <w:tc>
          <w:tcPr>
            <w:tcW w:w="1505"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p>
        </w:tc>
        <w:tc>
          <w:tcPr>
            <w:tcW w:w="4689" w:type="dxa"/>
            <w:shd w:val="clear" w:color="auto" w:fill="auto"/>
            <w:vAlign w:val="bottom"/>
            <w:hideMark/>
          </w:tcPr>
          <w:p w:rsidR="0034152D" w:rsidRPr="0034152D" w:rsidRDefault="0034152D" w:rsidP="0034152D">
            <w:pPr>
              <w:spacing w:after="0" w:line="240" w:lineRule="auto"/>
              <w:rPr>
                <w:rFonts w:eastAsia="Times New Roman" w:cs="Times New Roman"/>
                <w:i/>
                <w:iCs/>
                <w:color w:val="000000"/>
                <w:sz w:val="24"/>
                <w:szCs w:val="24"/>
              </w:rPr>
            </w:pPr>
            <w:r w:rsidRPr="0034152D">
              <w:rPr>
                <w:rFonts w:eastAsia="Times New Roman" w:cs="Times New Roman"/>
                <w:i/>
                <w:iCs/>
                <w:color w:val="000000"/>
                <w:sz w:val="24"/>
                <w:szCs w:val="24"/>
              </w:rPr>
              <w:t>Alcoholics Anonymous:  The Story of How Many T</w:t>
            </w:r>
            <w:r w:rsidR="001937C8" w:rsidRPr="001E08ED">
              <w:rPr>
                <w:rFonts w:eastAsia="Times New Roman" w:cs="Times New Roman"/>
                <w:i/>
                <w:iCs/>
                <w:color w:val="000000"/>
                <w:sz w:val="24"/>
                <w:szCs w:val="24"/>
              </w:rPr>
              <w:t>h</w:t>
            </w:r>
            <w:r w:rsidRPr="0034152D">
              <w:rPr>
                <w:rFonts w:eastAsia="Times New Roman" w:cs="Times New Roman"/>
                <w:i/>
                <w:iCs/>
                <w:color w:val="000000"/>
                <w:sz w:val="24"/>
                <w:szCs w:val="24"/>
              </w:rPr>
              <w:t>ousands of Men and Women Have Recovered from Alcoholism</w:t>
            </w:r>
          </w:p>
        </w:tc>
        <w:tc>
          <w:tcPr>
            <w:tcW w:w="1171"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Non-Fiction</w:t>
            </w:r>
          </w:p>
        </w:tc>
        <w:tc>
          <w:tcPr>
            <w:tcW w:w="1007"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362.292 ALC</w:t>
            </w:r>
          </w:p>
        </w:tc>
      </w:tr>
      <w:tr w:rsidR="0034152D" w:rsidRPr="0034152D" w:rsidTr="00D74644">
        <w:trPr>
          <w:trHeight w:val="900"/>
        </w:trPr>
        <w:tc>
          <w:tcPr>
            <w:tcW w:w="868" w:type="dxa"/>
            <w:shd w:val="clear" w:color="auto" w:fill="auto"/>
            <w:vAlign w:val="bottom"/>
            <w:hideMark/>
          </w:tcPr>
          <w:p w:rsidR="0034152D" w:rsidRPr="0034152D" w:rsidRDefault="0034152D" w:rsidP="0034152D">
            <w:pPr>
              <w:spacing w:after="0" w:line="240" w:lineRule="auto"/>
              <w:rPr>
                <w:rFonts w:eastAsia="Times New Roman" w:cs="Times New Roman"/>
                <w:b/>
                <w:bCs/>
                <w:color w:val="000000"/>
                <w:sz w:val="24"/>
                <w:szCs w:val="24"/>
              </w:rPr>
            </w:pPr>
            <w:r w:rsidRPr="0034152D">
              <w:rPr>
                <w:rFonts w:eastAsia="Times New Roman" w:cs="Times New Roman"/>
                <w:b/>
                <w:bCs/>
                <w:color w:val="000000"/>
                <w:sz w:val="24"/>
                <w:szCs w:val="24"/>
              </w:rPr>
              <w:t>MCPL</w:t>
            </w:r>
          </w:p>
        </w:tc>
        <w:tc>
          <w:tcPr>
            <w:tcW w:w="1505"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p>
        </w:tc>
        <w:tc>
          <w:tcPr>
            <w:tcW w:w="4689" w:type="dxa"/>
            <w:shd w:val="clear" w:color="auto" w:fill="auto"/>
            <w:vAlign w:val="bottom"/>
            <w:hideMark/>
          </w:tcPr>
          <w:p w:rsidR="0034152D" w:rsidRPr="0034152D" w:rsidRDefault="0034152D" w:rsidP="0034152D">
            <w:pPr>
              <w:spacing w:after="0" w:line="240" w:lineRule="auto"/>
              <w:rPr>
                <w:rFonts w:eastAsia="Times New Roman" w:cs="Times New Roman"/>
                <w:i/>
                <w:iCs/>
                <w:color w:val="000000"/>
                <w:sz w:val="24"/>
                <w:szCs w:val="24"/>
              </w:rPr>
            </w:pPr>
            <w:r w:rsidRPr="0034152D">
              <w:rPr>
                <w:rFonts w:eastAsia="Times New Roman" w:cs="Times New Roman"/>
                <w:i/>
                <w:iCs/>
                <w:color w:val="000000"/>
                <w:sz w:val="24"/>
                <w:szCs w:val="24"/>
              </w:rPr>
              <w:t>Paths to Recovery: Al-Anon's</w:t>
            </w:r>
            <w:r w:rsidR="001E08ED">
              <w:rPr>
                <w:rFonts w:eastAsia="Times New Roman" w:cs="Times New Roman"/>
                <w:i/>
                <w:iCs/>
                <w:color w:val="000000"/>
                <w:sz w:val="24"/>
                <w:szCs w:val="24"/>
              </w:rPr>
              <w:t xml:space="preserve"> </w:t>
            </w:r>
            <w:r w:rsidRPr="0034152D">
              <w:rPr>
                <w:rFonts w:eastAsia="Times New Roman" w:cs="Times New Roman"/>
                <w:i/>
                <w:iCs/>
                <w:color w:val="000000"/>
                <w:sz w:val="24"/>
                <w:szCs w:val="24"/>
              </w:rPr>
              <w:t>Steps, Traditions, and Concepts</w:t>
            </w:r>
          </w:p>
        </w:tc>
        <w:tc>
          <w:tcPr>
            <w:tcW w:w="1171"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Non-Fiction</w:t>
            </w:r>
          </w:p>
        </w:tc>
        <w:tc>
          <w:tcPr>
            <w:tcW w:w="1007" w:type="dxa"/>
            <w:shd w:val="clear" w:color="auto" w:fill="auto"/>
            <w:vAlign w:val="bottom"/>
            <w:hideMark/>
          </w:tcPr>
          <w:p w:rsidR="0034152D" w:rsidRPr="0034152D" w:rsidRDefault="0034152D" w:rsidP="0034152D">
            <w:pPr>
              <w:spacing w:after="0" w:line="240" w:lineRule="auto"/>
              <w:rPr>
                <w:rFonts w:eastAsia="Times New Roman" w:cs="Times New Roman"/>
                <w:color w:val="000000"/>
                <w:sz w:val="24"/>
                <w:szCs w:val="24"/>
              </w:rPr>
            </w:pPr>
            <w:r w:rsidRPr="0034152D">
              <w:rPr>
                <w:rFonts w:eastAsia="Times New Roman" w:cs="Times New Roman"/>
                <w:color w:val="000000"/>
                <w:sz w:val="24"/>
                <w:szCs w:val="24"/>
              </w:rPr>
              <w:t>362.292 PAT</w:t>
            </w:r>
          </w:p>
        </w:tc>
      </w:tr>
    </w:tbl>
    <w:p w:rsidR="001937C8" w:rsidRDefault="001937C8">
      <w:pPr>
        <w:rPr>
          <w:b/>
          <w:sz w:val="32"/>
          <w:szCs w:val="32"/>
          <w:u w:val="single"/>
        </w:rPr>
      </w:pPr>
    </w:p>
    <w:p w:rsidR="00473A12" w:rsidRDefault="00473A12" w:rsidP="001937C8">
      <w:pPr>
        <w:jc w:val="center"/>
        <w:rPr>
          <w:b/>
          <w:sz w:val="32"/>
          <w:szCs w:val="32"/>
          <w:u w:val="single"/>
        </w:rPr>
      </w:pPr>
    </w:p>
    <w:p w:rsidR="00473A12" w:rsidRDefault="00473A12" w:rsidP="001937C8">
      <w:pPr>
        <w:jc w:val="center"/>
        <w:rPr>
          <w:b/>
          <w:sz w:val="32"/>
          <w:szCs w:val="32"/>
          <w:u w:val="single"/>
        </w:rPr>
      </w:pPr>
    </w:p>
    <w:p w:rsidR="00473A12" w:rsidRDefault="00473A12" w:rsidP="001937C8">
      <w:pPr>
        <w:jc w:val="center"/>
        <w:rPr>
          <w:b/>
          <w:sz w:val="32"/>
          <w:szCs w:val="32"/>
          <w:u w:val="single"/>
        </w:rPr>
      </w:pPr>
    </w:p>
    <w:p w:rsidR="00B92263" w:rsidRPr="001937C8" w:rsidRDefault="00B92263" w:rsidP="001937C8">
      <w:pPr>
        <w:jc w:val="center"/>
        <w:rPr>
          <w:b/>
          <w:sz w:val="32"/>
          <w:szCs w:val="32"/>
          <w:u w:val="single"/>
        </w:rPr>
      </w:pPr>
      <w:r>
        <w:rPr>
          <w:b/>
          <w:sz w:val="32"/>
          <w:szCs w:val="32"/>
          <w:u w:val="single"/>
        </w:rPr>
        <w:lastRenderedPageBreak/>
        <w:t>eBOOKS &amp; eAUDIOBOOKS</w:t>
      </w:r>
    </w:p>
    <w:tbl>
      <w:tblPr>
        <w:tblW w:w="10597"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366"/>
        <w:gridCol w:w="1332"/>
        <w:gridCol w:w="5105"/>
        <w:gridCol w:w="1397"/>
        <w:gridCol w:w="1397"/>
      </w:tblGrid>
      <w:tr w:rsidR="00B3119D" w:rsidRPr="005E3623" w:rsidTr="00473A12">
        <w:trPr>
          <w:gridAfter w:val="1"/>
          <w:wAfter w:w="1397" w:type="dxa"/>
          <w:trHeight w:val="900"/>
        </w:trPr>
        <w:tc>
          <w:tcPr>
            <w:tcW w:w="1366" w:type="dxa"/>
            <w:shd w:val="clear" w:color="auto" w:fill="auto"/>
            <w:vAlign w:val="bottom"/>
          </w:tcPr>
          <w:p w:rsidR="00B3119D" w:rsidRDefault="00B3119D" w:rsidP="00B35B3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HOOPLA</w:t>
            </w:r>
          </w:p>
        </w:tc>
        <w:tc>
          <w:tcPr>
            <w:tcW w:w="1332" w:type="dxa"/>
            <w:shd w:val="clear" w:color="auto" w:fill="auto"/>
            <w:vAlign w:val="bottom"/>
          </w:tcPr>
          <w:p w:rsidR="00B3119D" w:rsidRDefault="00B3119D" w:rsidP="005E362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Cramner, Steven</w:t>
            </w:r>
          </w:p>
        </w:tc>
        <w:tc>
          <w:tcPr>
            <w:tcW w:w="5105" w:type="dxa"/>
            <w:shd w:val="clear" w:color="auto" w:fill="auto"/>
            <w:vAlign w:val="bottom"/>
          </w:tcPr>
          <w:p w:rsidR="00B3119D" w:rsidRDefault="00B3119D" w:rsidP="005E3623">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The Alcohol Addiction Cure</w:t>
            </w:r>
          </w:p>
        </w:tc>
        <w:tc>
          <w:tcPr>
            <w:tcW w:w="1397" w:type="dxa"/>
            <w:shd w:val="clear" w:color="auto" w:fill="auto"/>
            <w:vAlign w:val="bottom"/>
          </w:tcPr>
          <w:p w:rsidR="00B3119D" w:rsidRDefault="00B3119D" w:rsidP="005E362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eBook</w:t>
            </w:r>
          </w:p>
        </w:tc>
      </w:tr>
      <w:tr w:rsidR="00B3119D" w:rsidRPr="005E3623" w:rsidTr="00473A12">
        <w:trPr>
          <w:gridAfter w:val="1"/>
          <w:wAfter w:w="1397" w:type="dxa"/>
          <w:trHeight w:val="900"/>
        </w:trPr>
        <w:tc>
          <w:tcPr>
            <w:tcW w:w="1366" w:type="dxa"/>
            <w:shd w:val="clear" w:color="auto" w:fill="auto"/>
            <w:vAlign w:val="bottom"/>
          </w:tcPr>
          <w:p w:rsidR="00B3119D" w:rsidRDefault="00473A12" w:rsidP="00B35B3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H</w:t>
            </w:r>
            <w:r w:rsidR="00786409">
              <w:rPr>
                <w:rFonts w:ascii="Calibri" w:eastAsia="Times New Roman" w:hAnsi="Calibri" w:cs="Times New Roman"/>
                <w:b/>
                <w:bCs/>
                <w:color w:val="000000"/>
                <w:sz w:val="24"/>
                <w:szCs w:val="24"/>
              </w:rPr>
              <w:t>OOPLA</w:t>
            </w:r>
          </w:p>
        </w:tc>
        <w:tc>
          <w:tcPr>
            <w:tcW w:w="1332" w:type="dxa"/>
            <w:shd w:val="clear" w:color="auto" w:fill="auto"/>
            <w:vAlign w:val="bottom"/>
          </w:tcPr>
          <w:p w:rsidR="00B3119D" w:rsidRPr="005E3623" w:rsidRDefault="00473A12" w:rsidP="005E362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Lake, Evelyn Cortel</w:t>
            </w:r>
          </w:p>
        </w:tc>
        <w:tc>
          <w:tcPr>
            <w:tcW w:w="5105" w:type="dxa"/>
            <w:shd w:val="clear" w:color="auto" w:fill="auto"/>
            <w:vAlign w:val="bottom"/>
          </w:tcPr>
          <w:p w:rsidR="00B3119D" w:rsidRPr="005E3623" w:rsidRDefault="00473A12" w:rsidP="005E3623">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Overcoming Alcohol Addiction: The Fail-Proof Pathway To Freedom And Happiness In Life</w:t>
            </w:r>
          </w:p>
        </w:tc>
        <w:tc>
          <w:tcPr>
            <w:tcW w:w="1397" w:type="dxa"/>
            <w:shd w:val="clear" w:color="auto" w:fill="auto"/>
            <w:vAlign w:val="bottom"/>
          </w:tcPr>
          <w:p w:rsidR="00B3119D" w:rsidRPr="005E3623" w:rsidRDefault="00473A12" w:rsidP="005E3623">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eAudiobook</w:t>
            </w:r>
          </w:p>
        </w:tc>
      </w:tr>
      <w:tr w:rsidR="00473A12" w:rsidRPr="005E3623" w:rsidTr="00473A12">
        <w:trPr>
          <w:gridAfter w:val="1"/>
          <w:wAfter w:w="1397" w:type="dxa"/>
          <w:trHeight w:val="900"/>
        </w:trPr>
        <w:tc>
          <w:tcPr>
            <w:tcW w:w="1366" w:type="dxa"/>
            <w:shd w:val="clear" w:color="auto" w:fill="auto"/>
            <w:vAlign w:val="bottom"/>
          </w:tcPr>
          <w:p w:rsidR="00473A12" w:rsidRDefault="00473A12"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HOOPLA </w:t>
            </w:r>
          </w:p>
        </w:tc>
        <w:tc>
          <w:tcPr>
            <w:tcW w:w="1332" w:type="dxa"/>
            <w:shd w:val="clear" w:color="auto" w:fill="auto"/>
            <w:vAlign w:val="bottom"/>
          </w:tcPr>
          <w:p w:rsidR="00473A12" w:rsidRPr="005E3623" w:rsidRDefault="00473A12" w:rsidP="00473A1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McCoy, Jason</w:t>
            </w:r>
          </w:p>
        </w:tc>
        <w:tc>
          <w:tcPr>
            <w:tcW w:w="5105" w:type="dxa"/>
            <w:shd w:val="clear" w:color="auto" w:fill="auto"/>
            <w:vAlign w:val="bottom"/>
          </w:tcPr>
          <w:p w:rsidR="00473A12" w:rsidRPr="005E3623" w:rsidRDefault="00473A12" w:rsidP="00473A12">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Alcoholics Anonymous-Big Book</w:t>
            </w:r>
          </w:p>
        </w:tc>
        <w:tc>
          <w:tcPr>
            <w:tcW w:w="1397" w:type="dxa"/>
            <w:shd w:val="clear" w:color="auto" w:fill="auto"/>
            <w:vAlign w:val="bottom"/>
          </w:tcPr>
          <w:p w:rsidR="00473A12" w:rsidRPr="005E3623" w:rsidRDefault="00473A12" w:rsidP="00473A1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eAudiobook</w:t>
            </w:r>
          </w:p>
        </w:tc>
      </w:tr>
      <w:tr w:rsidR="00473A12" w:rsidRPr="005E3623" w:rsidTr="00473A12">
        <w:trPr>
          <w:gridAfter w:val="1"/>
          <w:wAfter w:w="1397" w:type="dxa"/>
          <w:trHeight w:val="600"/>
        </w:trPr>
        <w:tc>
          <w:tcPr>
            <w:tcW w:w="1366" w:type="dxa"/>
            <w:shd w:val="clear" w:color="auto" w:fill="auto"/>
            <w:vAlign w:val="bottom"/>
          </w:tcPr>
          <w:p w:rsidR="00473A12" w:rsidRPr="005E3623" w:rsidRDefault="00473A12"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HOOPLA</w:t>
            </w:r>
          </w:p>
        </w:tc>
        <w:tc>
          <w:tcPr>
            <w:tcW w:w="1332" w:type="dxa"/>
            <w:shd w:val="clear" w:color="auto" w:fill="auto"/>
            <w:vAlign w:val="bottom"/>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Meyer, Terry Teague</w:t>
            </w:r>
          </w:p>
        </w:tc>
        <w:tc>
          <w:tcPr>
            <w:tcW w:w="5105" w:type="dxa"/>
            <w:shd w:val="clear" w:color="auto" w:fill="auto"/>
            <w:vAlign w:val="bottom"/>
          </w:tcPr>
          <w:p w:rsidR="00473A12" w:rsidRPr="005E3623" w:rsidRDefault="00473A12" w:rsidP="00473A12">
            <w:pPr>
              <w:spacing w:after="0" w:line="240" w:lineRule="auto"/>
              <w:rPr>
                <w:rFonts w:ascii="Calibri" w:eastAsia="Times New Roman" w:hAnsi="Calibri" w:cs="Times New Roman"/>
                <w:i/>
                <w:iCs/>
                <w:color w:val="000000"/>
                <w:sz w:val="24"/>
                <w:szCs w:val="24"/>
              </w:rPr>
            </w:pPr>
            <w:r w:rsidRPr="005E3623">
              <w:rPr>
                <w:rFonts w:ascii="Calibri" w:eastAsia="Times New Roman" w:hAnsi="Calibri" w:cs="Times New Roman"/>
                <w:i/>
                <w:iCs/>
                <w:color w:val="000000"/>
                <w:sz w:val="24"/>
                <w:szCs w:val="24"/>
              </w:rPr>
              <w:t>I Have an Alcoholic Parent, Now What?</w:t>
            </w:r>
          </w:p>
        </w:tc>
        <w:tc>
          <w:tcPr>
            <w:tcW w:w="1397" w:type="dxa"/>
            <w:shd w:val="clear" w:color="auto" w:fill="auto"/>
            <w:vAlign w:val="bottom"/>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eBook</w:t>
            </w:r>
          </w:p>
        </w:tc>
      </w:tr>
      <w:tr w:rsidR="00473A12" w:rsidRPr="005E3623" w:rsidTr="00473A12">
        <w:trPr>
          <w:trHeight w:val="600"/>
        </w:trPr>
        <w:tc>
          <w:tcPr>
            <w:tcW w:w="1366" w:type="dxa"/>
            <w:shd w:val="clear" w:color="auto" w:fill="auto"/>
            <w:vAlign w:val="bottom"/>
          </w:tcPr>
          <w:p w:rsidR="00473A12" w:rsidRPr="005E3623" w:rsidRDefault="00786409"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Libby</w:t>
            </w:r>
          </w:p>
        </w:tc>
        <w:tc>
          <w:tcPr>
            <w:tcW w:w="1332" w:type="dxa"/>
            <w:shd w:val="clear" w:color="auto" w:fill="auto"/>
            <w:vAlign w:val="bottom"/>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 xml:space="preserve">Mooney, A. J. </w:t>
            </w:r>
          </w:p>
        </w:tc>
        <w:tc>
          <w:tcPr>
            <w:tcW w:w="5105" w:type="dxa"/>
            <w:shd w:val="clear" w:color="auto" w:fill="auto"/>
            <w:vAlign w:val="bottom"/>
          </w:tcPr>
          <w:p w:rsidR="00473A12" w:rsidRPr="005E3623" w:rsidRDefault="00473A12" w:rsidP="00473A12">
            <w:pPr>
              <w:spacing w:after="0" w:line="240" w:lineRule="auto"/>
              <w:rPr>
                <w:rFonts w:ascii="Calibri" w:eastAsia="Times New Roman" w:hAnsi="Calibri" w:cs="Times New Roman"/>
                <w:i/>
                <w:iCs/>
                <w:color w:val="000000"/>
                <w:sz w:val="24"/>
                <w:szCs w:val="24"/>
              </w:rPr>
            </w:pPr>
            <w:r w:rsidRPr="005E3623">
              <w:rPr>
                <w:rFonts w:ascii="Calibri" w:eastAsia="Times New Roman" w:hAnsi="Calibri" w:cs="Times New Roman"/>
                <w:i/>
                <w:iCs/>
                <w:color w:val="000000"/>
                <w:sz w:val="24"/>
                <w:szCs w:val="24"/>
              </w:rPr>
              <w:t>The Recovery Book</w:t>
            </w:r>
          </w:p>
        </w:tc>
        <w:tc>
          <w:tcPr>
            <w:tcW w:w="1397" w:type="dxa"/>
            <w:shd w:val="clear" w:color="auto" w:fill="auto"/>
            <w:vAlign w:val="bottom"/>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eBook</w:t>
            </w:r>
          </w:p>
        </w:tc>
        <w:tc>
          <w:tcPr>
            <w:tcW w:w="1397" w:type="dxa"/>
            <w:vAlign w:val="bottom"/>
          </w:tcPr>
          <w:p w:rsidR="00473A12" w:rsidRPr="005E3623" w:rsidRDefault="00473A12" w:rsidP="00473A12">
            <w:pPr>
              <w:spacing w:after="0" w:line="240" w:lineRule="auto"/>
              <w:rPr>
                <w:rFonts w:ascii="Calibri" w:eastAsia="Times New Roman" w:hAnsi="Calibri" w:cs="Times New Roman"/>
                <w:color w:val="000000"/>
                <w:sz w:val="24"/>
                <w:szCs w:val="24"/>
              </w:rPr>
            </w:pPr>
          </w:p>
        </w:tc>
      </w:tr>
      <w:tr w:rsidR="00473A12" w:rsidRPr="005E3623" w:rsidTr="00473A12">
        <w:trPr>
          <w:gridAfter w:val="1"/>
          <w:wAfter w:w="1397" w:type="dxa"/>
          <w:trHeight w:val="600"/>
        </w:trPr>
        <w:tc>
          <w:tcPr>
            <w:tcW w:w="1366" w:type="dxa"/>
            <w:shd w:val="clear" w:color="auto" w:fill="auto"/>
            <w:vAlign w:val="bottom"/>
            <w:hideMark/>
          </w:tcPr>
          <w:p w:rsidR="00473A12" w:rsidRPr="005E3623" w:rsidRDefault="00786409"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Libby</w:t>
            </w:r>
          </w:p>
        </w:tc>
        <w:tc>
          <w:tcPr>
            <w:tcW w:w="1332"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Peele, Stanton</w:t>
            </w:r>
          </w:p>
        </w:tc>
        <w:tc>
          <w:tcPr>
            <w:tcW w:w="5105"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i/>
                <w:iCs/>
                <w:color w:val="000000"/>
                <w:sz w:val="24"/>
                <w:szCs w:val="24"/>
              </w:rPr>
            </w:pPr>
            <w:r w:rsidRPr="005E3623">
              <w:rPr>
                <w:rFonts w:ascii="Calibri" w:eastAsia="Times New Roman" w:hAnsi="Calibri" w:cs="Times New Roman"/>
                <w:i/>
                <w:iCs/>
                <w:color w:val="000000"/>
                <w:sz w:val="24"/>
                <w:szCs w:val="24"/>
              </w:rPr>
              <w:t>7 Tools to Beat Addiction</w:t>
            </w:r>
          </w:p>
        </w:tc>
        <w:tc>
          <w:tcPr>
            <w:tcW w:w="1397"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eBook</w:t>
            </w:r>
          </w:p>
        </w:tc>
      </w:tr>
      <w:tr w:rsidR="00473A12" w:rsidRPr="005E3623" w:rsidTr="00473A12">
        <w:trPr>
          <w:gridAfter w:val="1"/>
          <w:wAfter w:w="1397" w:type="dxa"/>
          <w:trHeight w:val="600"/>
        </w:trPr>
        <w:tc>
          <w:tcPr>
            <w:tcW w:w="1366" w:type="dxa"/>
            <w:shd w:val="clear" w:color="auto" w:fill="auto"/>
            <w:vAlign w:val="bottom"/>
            <w:hideMark/>
          </w:tcPr>
          <w:p w:rsidR="00473A12" w:rsidRPr="005E3623" w:rsidRDefault="00786409"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Libby</w:t>
            </w:r>
          </w:p>
        </w:tc>
        <w:tc>
          <w:tcPr>
            <w:tcW w:w="1332"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Rosen, Tommy</w:t>
            </w:r>
          </w:p>
        </w:tc>
        <w:tc>
          <w:tcPr>
            <w:tcW w:w="5105"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i/>
                <w:iCs/>
                <w:color w:val="000000"/>
                <w:sz w:val="24"/>
                <w:szCs w:val="24"/>
              </w:rPr>
            </w:pPr>
            <w:r w:rsidRPr="005E3623">
              <w:rPr>
                <w:rFonts w:ascii="Calibri" w:eastAsia="Times New Roman" w:hAnsi="Calibri" w:cs="Times New Roman"/>
                <w:i/>
                <w:iCs/>
                <w:color w:val="000000"/>
                <w:sz w:val="24"/>
                <w:szCs w:val="24"/>
              </w:rPr>
              <w:t>Recovery 2.0</w:t>
            </w:r>
          </w:p>
        </w:tc>
        <w:tc>
          <w:tcPr>
            <w:tcW w:w="1397"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eBook</w:t>
            </w:r>
          </w:p>
        </w:tc>
      </w:tr>
      <w:tr w:rsidR="00473A12" w:rsidRPr="005E3623" w:rsidTr="00473A12">
        <w:trPr>
          <w:gridAfter w:val="1"/>
          <w:wAfter w:w="1397" w:type="dxa"/>
          <w:trHeight w:val="1200"/>
        </w:trPr>
        <w:tc>
          <w:tcPr>
            <w:tcW w:w="1366" w:type="dxa"/>
            <w:shd w:val="clear" w:color="auto" w:fill="auto"/>
            <w:vAlign w:val="bottom"/>
            <w:hideMark/>
          </w:tcPr>
          <w:p w:rsidR="00473A12" w:rsidRPr="005E3623" w:rsidRDefault="00786409"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Libby</w:t>
            </w:r>
          </w:p>
        </w:tc>
        <w:tc>
          <w:tcPr>
            <w:tcW w:w="1332"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Urschel, Harold</w:t>
            </w:r>
          </w:p>
        </w:tc>
        <w:tc>
          <w:tcPr>
            <w:tcW w:w="5105"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i/>
                <w:iCs/>
                <w:color w:val="000000"/>
                <w:sz w:val="24"/>
                <w:szCs w:val="24"/>
              </w:rPr>
            </w:pPr>
            <w:r w:rsidRPr="005E3623">
              <w:rPr>
                <w:rFonts w:ascii="Calibri" w:eastAsia="Times New Roman" w:hAnsi="Calibri" w:cs="Times New Roman"/>
                <w:i/>
                <w:iCs/>
                <w:color w:val="000000"/>
                <w:sz w:val="24"/>
                <w:szCs w:val="24"/>
              </w:rPr>
              <w:t>Healing the Addicted Brain: The Revolutionary, Science-Based Alcoholism and Addition Recovery Program</w:t>
            </w:r>
          </w:p>
        </w:tc>
        <w:tc>
          <w:tcPr>
            <w:tcW w:w="1397"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eBook</w:t>
            </w:r>
          </w:p>
        </w:tc>
      </w:tr>
      <w:tr w:rsidR="00473A12" w:rsidRPr="005E3623" w:rsidTr="00473A12">
        <w:trPr>
          <w:gridAfter w:val="1"/>
          <w:wAfter w:w="1397" w:type="dxa"/>
          <w:trHeight w:val="600"/>
        </w:trPr>
        <w:tc>
          <w:tcPr>
            <w:tcW w:w="1366" w:type="dxa"/>
            <w:shd w:val="clear" w:color="auto" w:fill="auto"/>
            <w:vAlign w:val="bottom"/>
            <w:hideMark/>
          </w:tcPr>
          <w:p w:rsidR="00473A12" w:rsidRPr="005E3623" w:rsidRDefault="00786409"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Libby</w:t>
            </w:r>
          </w:p>
        </w:tc>
        <w:tc>
          <w:tcPr>
            <w:tcW w:w="1332"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p>
        </w:tc>
        <w:tc>
          <w:tcPr>
            <w:tcW w:w="5105"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i/>
                <w:iCs/>
                <w:color w:val="000000"/>
                <w:sz w:val="24"/>
                <w:szCs w:val="24"/>
              </w:rPr>
            </w:pPr>
            <w:r w:rsidRPr="005E3623">
              <w:rPr>
                <w:rFonts w:ascii="Calibri" w:eastAsia="Times New Roman" w:hAnsi="Calibri" w:cs="Times New Roman"/>
                <w:i/>
                <w:iCs/>
                <w:color w:val="000000"/>
                <w:sz w:val="24"/>
                <w:szCs w:val="24"/>
              </w:rPr>
              <w:t>Get Smart About Alcohol: A Hazelden Quick Guide</w:t>
            </w:r>
          </w:p>
        </w:tc>
        <w:tc>
          <w:tcPr>
            <w:tcW w:w="1397"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eBook</w:t>
            </w:r>
          </w:p>
        </w:tc>
      </w:tr>
      <w:tr w:rsidR="00473A12" w:rsidRPr="005E3623" w:rsidTr="00473A12">
        <w:trPr>
          <w:gridAfter w:val="1"/>
          <w:wAfter w:w="1397" w:type="dxa"/>
          <w:trHeight w:val="900"/>
        </w:trPr>
        <w:tc>
          <w:tcPr>
            <w:tcW w:w="1366" w:type="dxa"/>
            <w:shd w:val="clear" w:color="auto" w:fill="auto"/>
            <w:vAlign w:val="bottom"/>
            <w:hideMark/>
          </w:tcPr>
          <w:p w:rsidR="00473A12" w:rsidRPr="005E3623" w:rsidRDefault="00786409"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Libby</w:t>
            </w:r>
          </w:p>
        </w:tc>
        <w:tc>
          <w:tcPr>
            <w:tcW w:w="1332"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Rogers, Barb</w:t>
            </w:r>
          </w:p>
        </w:tc>
        <w:tc>
          <w:tcPr>
            <w:tcW w:w="5105"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i/>
                <w:iCs/>
                <w:color w:val="000000"/>
                <w:sz w:val="24"/>
                <w:szCs w:val="24"/>
              </w:rPr>
            </w:pPr>
            <w:r w:rsidRPr="005E3623">
              <w:rPr>
                <w:rFonts w:ascii="Calibri" w:eastAsia="Times New Roman" w:hAnsi="Calibri" w:cs="Times New Roman"/>
                <w:i/>
                <w:iCs/>
                <w:color w:val="000000"/>
                <w:sz w:val="24"/>
                <w:szCs w:val="24"/>
              </w:rPr>
              <w:t>12 Steps That Can Save Your Life: Real Life Stories from People Who Are Walking the Walk</w:t>
            </w:r>
          </w:p>
        </w:tc>
        <w:tc>
          <w:tcPr>
            <w:tcW w:w="1397"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eBook</w:t>
            </w:r>
          </w:p>
        </w:tc>
      </w:tr>
      <w:tr w:rsidR="00473A12" w:rsidRPr="005E3623" w:rsidTr="00473A12">
        <w:trPr>
          <w:gridAfter w:val="1"/>
          <w:wAfter w:w="1397" w:type="dxa"/>
          <w:trHeight w:val="900"/>
        </w:trPr>
        <w:tc>
          <w:tcPr>
            <w:tcW w:w="1366" w:type="dxa"/>
            <w:shd w:val="clear" w:color="auto" w:fill="auto"/>
            <w:vAlign w:val="bottom"/>
            <w:hideMark/>
          </w:tcPr>
          <w:p w:rsidR="00473A12" w:rsidRPr="005E3623" w:rsidRDefault="00786409" w:rsidP="00473A12">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Libby</w:t>
            </w:r>
          </w:p>
        </w:tc>
        <w:tc>
          <w:tcPr>
            <w:tcW w:w="1332"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Carnes, Patrick J. </w:t>
            </w:r>
          </w:p>
        </w:tc>
        <w:tc>
          <w:tcPr>
            <w:tcW w:w="5105"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i/>
                <w:iCs/>
                <w:color w:val="000000"/>
                <w:sz w:val="24"/>
                <w:szCs w:val="24"/>
              </w:rPr>
            </w:pPr>
            <w:r w:rsidRPr="005E3623">
              <w:rPr>
                <w:rFonts w:ascii="Calibri" w:eastAsia="Times New Roman" w:hAnsi="Calibri" w:cs="Times New Roman"/>
                <w:i/>
                <w:iCs/>
                <w:color w:val="000000"/>
                <w:sz w:val="24"/>
                <w:szCs w:val="24"/>
              </w:rPr>
              <w:t>A Gentle Path T</w:t>
            </w:r>
            <w:r>
              <w:rPr>
                <w:rFonts w:ascii="Calibri" w:eastAsia="Times New Roman" w:hAnsi="Calibri" w:cs="Times New Roman"/>
                <w:i/>
                <w:iCs/>
                <w:color w:val="000000"/>
                <w:sz w:val="24"/>
                <w:szCs w:val="24"/>
              </w:rPr>
              <w:t>hr</w:t>
            </w:r>
            <w:r w:rsidRPr="005E3623">
              <w:rPr>
                <w:rFonts w:ascii="Calibri" w:eastAsia="Times New Roman" w:hAnsi="Calibri" w:cs="Times New Roman"/>
                <w:i/>
                <w:iCs/>
                <w:color w:val="000000"/>
                <w:sz w:val="24"/>
                <w:szCs w:val="24"/>
              </w:rPr>
              <w:t>ough the Twelve Steps: The Classic Guid</w:t>
            </w:r>
            <w:r>
              <w:rPr>
                <w:rFonts w:ascii="Calibri" w:eastAsia="Times New Roman" w:hAnsi="Calibri" w:cs="Times New Roman"/>
                <w:i/>
                <w:iCs/>
                <w:color w:val="000000"/>
                <w:sz w:val="24"/>
                <w:szCs w:val="24"/>
              </w:rPr>
              <w:t>e</w:t>
            </w:r>
            <w:r w:rsidRPr="005E3623">
              <w:rPr>
                <w:rFonts w:ascii="Calibri" w:eastAsia="Times New Roman" w:hAnsi="Calibri" w:cs="Times New Roman"/>
                <w:i/>
                <w:iCs/>
                <w:color w:val="000000"/>
                <w:sz w:val="24"/>
                <w:szCs w:val="24"/>
              </w:rPr>
              <w:t xml:space="preserve"> for All People in the Process of Recovery</w:t>
            </w:r>
          </w:p>
        </w:tc>
        <w:tc>
          <w:tcPr>
            <w:tcW w:w="1397" w:type="dxa"/>
            <w:shd w:val="clear" w:color="auto" w:fill="auto"/>
            <w:vAlign w:val="bottom"/>
            <w:hideMark/>
          </w:tcPr>
          <w:p w:rsidR="00473A12" w:rsidRPr="005E3623" w:rsidRDefault="00473A12" w:rsidP="00473A12">
            <w:pPr>
              <w:spacing w:after="0" w:line="240" w:lineRule="auto"/>
              <w:rPr>
                <w:rFonts w:ascii="Calibri" w:eastAsia="Times New Roman" w:hAnsi="Calibri" w:cs="Times New Roman"/>
                <w:color w:val="000000"/>
                <w:sz w:val="24"/>
                <w:szCs w:val="24"/>
              </w:rPr>
            </w:pPr>
            <w:r w:rsidRPr="005E3623">
              <w:rPr>
                <w:rFonts w:ascii="Calibri" w:eastAsia="Times New Roman" w:hAnsi="Calibri" w:cs="Times New Roman"/>
                <w:color w:val="000000"/>
                <w:sz w:val="24"/>
                <w:szCs w:val="24"/>
              </w:rPr>
              <w:t>eBook</w:t>
            </w:r>
          </w:p>
        </w:tc>
      </w:tr>
    </w:tbl>
    <w:p w:rsidR="00B92263" w:rsidRDefault="00B92263" w:rsidP="00B92263">
      <w:pPr>
        <w:rPr>
          <w:sz w:val="24"/>
          <w:szCs w:val="24"/>
        </w:rPr>
      </w:pPr>
    </w:p>
    <w:p w:rsidR="00B01FE9" w:rsidRDefault="00B01FE9" w:rsidP="001E08ED">
      <w:pPr>
        <w:jc w:val="center"/>
        <w:rPr>
          <w:b/>
          <w:sz w:val="32"/>
          <w:szCs w:val="32"/>
          <w:u w:val="single"/>
        </w:rPr>
      </w:pPr>
    </w:p>
    <w:p w:rsidR="00B01FE9" w:rsidRDefault="00B01FE9" w:rsidP="001E08ED">
      <w:pPr>
        <w:jc w:val="center"/>
        <w:rPr>
          <w:b/>
          <w:sz w:val="32"/>
          <w:szCs w:val="32"/>
          <w:u w:val="single"/>
        </w:rPr>
      </w:pPr>
      <w:bookmarkStart w:id="0" w:name="_GoBack"/>
      <w:bookmarkEnd w:id="0"/>
    </w:p>
    <w:p w:rsidR="00B01FE9" w:rsidRDefault="00B01FE9" w:rsidP="001E08ED">
      <w:pPr>
        <w:jc w:val="center"/>
        <w:rPr>
          <w:b/>
          <w:sz w:val="32"/>
          <w:szCs w:val="32"/>
          <w:u w:val="single"/>
        </w:rPr>
      </w:pPr>
    </w:p>
    <w:p w:rsidR="001E08ED" w:rsidRDefault="001E08ED" w:rsidP="009C0BED">
      <w:pPr>
        <w:rPr>
          <w:sz w:val="24"/>
          <w:szCs w:val="24"/>
        </w:rPr>
      </w:pPr>
    </w:p>
    <w:p w:rsidR="00542D01" w:rsidRPr="00473A12" w:rsidRDefault="00473A12" w:rsidP="00473A12">
      <w:pPr>
        <w:rPr>
          <w:sz w:val="24"/>
          <w:szCs w:val="24"/>
        </w:rPr>
      </w:pPr>
      <w:r>
        <w:rPr>
          <w:sz w:val="24"/>
          <w:szCs w:val="24"/>
        </w:rPr>
        <w:lastRenderedPageBreak/>
        <w:t xml:space="preserve">   </w:t>
      </w:r>
      <w:r>
        <w:rPr>
          <w:sz w:val="24"/>
          <w:szCs w:val="24"/>
        </w:rPr>
        <w:tab/>
      </w:r>
      <w:r>
        <w:rPr>
          <w:sz w:val="24"/>
          <w:szCs w:val="24"/>
        </w:rPr>
        <w:tab/>
      </w:r>
      <w:r>
        <w:rPr>
          <w:sz w:val="24"/>
          <w:szCs w:val="24"/>
        </w:rPr>
        <w:tab/>
      </w:r>
      <w:r>
        <w:rPr>
          <w:sz w:val="24"/>
          <w:szCs w:val="24"/>
        </w:rPr>
        <w:tab/>
      </w:r>
      <w:r>
        <w:rPr>
          <w:sz w:val="24"/>
          <w:szCs w:val="24"/>
        </w:rPr>
        <w:tab/>
      </w:r>
      <w:r w:rsidR="009C0BED">
        <w:rPr>
          <w:b/>
          <w:sz w:val="32"/>
          <w:szCs w:val="32"/>
          <w:u w:val="single"/>
        </w:rPr>
        <w:t>LIBRARY DATABASES</w:t>
      </w:r>
    </w:p>
    <w:p w:rsidR="00542D01" w:rsidRPr="0007310C" w:rsidRDefault="00542D01" w:rsidP="00542D01">
      <w:pPr>
        <w:numPr>
          <w:ilvl w:val="0"/>
          <w:numId w:val="4"/>
        </w:numPr>
        <w:spacing w:after="0" w:line="240" w:lineRule="auto"/>
        <w:rPr>
          <w:rFonts w:cs="Arial"/>
          <w:sz w:val="24"/>
          <w:szCs w:val="24"/>
        </w:rPr>
      </w:pPr>
      <w:r w:rsidRPr="006E6574">
        <w:rPr>
          <w:rFonts w:cs="Arial"/>
          <w:b/>
          <w:i/>
          <w:sz w:val="24"/>
          <w:szCs w:val="24"/>
          <w:u w:val="single"/>
        </w:rPr>
        <w:t>Consumer Health Complete</w:t>
      </w:r>
      <w:r w:rsidRPr="0007310C">
        <w:rPr>
          <w:rFonts w:cs="Arial"/>
          <w:i/>
          <w:sz w:val="24"/>
          <w:szCs w:val="24"/>
          <w:u w:val="single"/>
        </w:rPr>
        <w:t xml:space="preserve"> </w:t>
      </w:r>
      <w:r w:rsidRPr="0007310C">
        <w:rPr>
          <w:rFonts w:cs="Arial"/>
          <w:color w:val="393939"/>
          <w:sz w:val="24"/>
          <w:szCs w:val="24"/>
          <w:shd w:val="clear" w:color="auto" w:fill="FFFFFF"/>
        </w:rPr>
        <w:t>supports the information needs of patients and fosters an overall understanding of health-related topics. </w:t>
      </w:r>
      <w:r w:rsidRPr="0007310C">
        <w:rPr>
          <w:rFonts w:cs="Arial"/>
          <w:sz w:val="24"/>
          <w:szCs w:val="24"/>
        </w:rPr>
        <w:t>To access from the Marion County Public Library website, (</w:t>
      </w:r>
      <w:hyperlink r:id="rId9" w:history="1">
        <w:r w:rsidRPr="0007310C">
          <w:rPr>
            <w:rStyle w:val="Hyperlink"/>
            <w:rFonts w:cs="Arial"/>
            <w:sz w:val="24"/>
            <w:szCs w:val="24"/>
          </w:rPr>
          <w:t>http://mcpls.org/)</w:t>
        </w:r>
      </w:hyperlink>
    </w:p>
    <w:p w:rsidR="00542D01" w:rsidRPr="0007310C" w:rsidRDefault="0007310C" w:rsidP="00542D01">
      <w:pPr>
        <w:numPr>
          <w:ilvl w:val="0"/>
          <w:numId w:val="5"/>
        </w:numPr>
        <w:spacing w:after="0" w:line="240" w:lineRule="auto"/>
        <w:rPr>
          <w:rFonts w:cs="Arial"/>
          <w:i/>
          <w:iCs/>
          <w:sz w:val="24"/>
          <w:szCs w:val="24"/>
        </w:rPr>
      </w:pPr>
      <w:r w:rsidRPr="0007310C">
        <w:rPr>
          <w:rFonts w:cs="Arial"/>
          <w:sz w:val="24"/>
          <w:szCs w:val="24"/>
        </w:rPr>
        <w:t>Hover over</w:t>
      </w:r>
      <w:r w:rsidR="00542D01" w:rsidRPr="0007310C">
        <w:rPr>
          <w:rFonts w:cs="Arial"/>
          <w:b/>
          <w:sz w:val="24"/>
          <w:szCs w:val="24"/>
        </w:rPr>
        <w:t xml:space="preserve"> Resources</w:t>
      </w:r>
      <w:r w:rsidR="001E08ED">
        <w:rPr>
          <w:rFonts w:cs="Arial"/>
          <w:b/>
          <w:sz w:val="24"/>
          <w:szCs w:val="24"/>
        </w:rPr>
        <w:t xml:space="preserve"> </w:t>
      </w:r>
      <w:r w:rsidR="001E08ED">
        <w:rPr>
          <w:rFonts w:cs="Arial"/>
          <w:sz w:val="24"/>
          <w:szCs w:val="24"/>
        </w:rPr>
        <w:t>from the site menu.</w:t>
      </w:r>
    </w:p>
    <w:p w:rsidR="00542D01" w:rsidRPr="0007310C" w:rsidRDefault="00542D01" w:rsidP="00542D01">
      <w:pPr>
        <w:numPr>
          <w:ilvl w:val="0"/>
          <w:numId w:val="5"/>
        </w:numPr>
        <w:spacing w:after="0" w:line="240" w:lineRule="auto"/>
        <w:rPr>
          <w:rFonts w:cs="Arial"/>
          <w:i/>
          <w:iCs/>
          <w:sz w:val="24"/>
          <w:szCs w:val="24"/>
        </w:rPr>
      </w:pPr>
      <w:r w:rsidRPr="0007310C">
        <w:rPr>
          <w:rFonts w:cs="Arial"/>
          <w:sz w:val="24"/>
          <w:szCs w:val="24"/>
        </w:rPr>
        <w:t xml:space="preserve">Click on </w:t>
      </w:r>
      <w:r w:rsidR="003E7192">
        <w:rPr>
          <w:rFonts w:cs="Arial"/>
          <w:b/>
          <w:sz w:val="24"/>
          <w:szCs w:val="24"/>
        </w:rPr>
        <w:t>Education &amp; Information</w:t>
      </w:r>
      <w:r w:rsidR="0007310C" w:rsidRPr="0007310C">
        <w:rPr>
          <w:rFonts w:cs="Arial"/>
          <w:b/>
          <w:sz w:val="24"/>
          <w:szCs w:val="24"/>
        </w:rPr>
        <w:t xml:space="preserve"> </w:t>
      </w:r>
      <w:r w:rsidR="0007310C" w:rsidRPr="0007310C">
        <w:rPr>
          <w:rFonts w:cs="Arial"/>
          <w:sz w:val="24"/>
          <w:szCs w:val="24"/>
        </w:rPr>
        <w:t>from the dropdown menu</w:t>
      </w:r>
      <w:r w:rsidR="001E08ED">
        <w:rPr>
          <w:rFonts w:cs="Arial"/>
          <w:sz w:val="24"/>
          <w:szCs w:val="24"/>
        </w:rPr>
        <w:t>.</w:t>
      </w:r>
    </w:p>
    <w:p w:rsidR="00542D01" w:rsidRPr="0007310C" w:rsidRDefault="0007310C" w:rsidP="00542D01">
      <w:pPr>
        <w:numPr>
          <w:ilvl w:val="0"/>
          <w:numId w:val="5"/>
        </w:numPr>
        <w:spacing w:after="0" w:line="240" w:lineRule="auto"/>
        <w:rPr>
          <w:rFonts w:cs="Arial"/>
          <w:i/>
          <w:iCs/>
          <w:sz w:val="24"/>
          <w:szCs w:val="24"/>
        </w:rPr>
      </w:pPr>
      <w:r w:rsidRPr="0007310C">
        <w:rPr>
          <w:rFonts w:cs="Arial"/>
          <w:sz w:val="24"/>
          <w:szCs w:val="24"/>
        </w:rPr>
        <w:t xml:space="preserve">Scroll down to the subject heading </w:t>
      </w:r>
      <w:r w:rsidR="00542D01" w:rsidRPr="0007310C">
        <w:rPr>
          <w:rFonts w:cs="Arial"/>
          <w:b/>
          <w:sz w:val="24"/>
          <w:szCs w:val="24"/>
        </w:rPr>
        <w:t>Consumer Help</w:t>
      </w:r>
      <w:r w:rsidR="00542D01" w:rsidRPr="0007310C">
        <w:rPr>
          <w:rFonts w:cs="Arial"/>
          <w:sz w:val="24"/>
          <w:szCs w:val="24"/>
        </w:rPr>
        <w:t xml:space="preserve">, </w:t>
      </w:r>
      <w:r w:rsidRPr="0007310C">
        <w:rPr>
          <w:rFonts w:cs="Arial"/>
          <w:sz w:val="24"/>
          <w:szCs w:val="24"/>
        </w:rPr>
        <w:t xml:space="preserve">and </w:t>
      </w:r>
      <w:r w:rsidR="00542D01" w:rsidRPr="0007310C">
        <w:rPr>
          <w:rFonts w:cs="Arial"/>
          <w:sz w:val="24"/>
          <w:szCs w:val="24"/>
        </w:rPr>
        <w:t xml:space="preserve">select </w:t>
      </w:r>
      <w:r w:rsidR="00542D01" w:rsidRPr="001E08ED">
        <w:rPr>
          <w:rFonts w:cs="Arial"/>
          <w:b/>
          <w:sz w:val="24"/>
          <w:szCs w:val="24"/>
        </w:rPr>
        <w:t>Consumer Health Complete</w:t>
      </w:r>
      <w:r w:rsidR="00542D01" w:rsidRPr="0007310C">
        <w:rPr>
          <w:rFonts w:cs="Arial"/>
          <w:sz w:val="24"/>
          <w:szCs w:val="24"/>
        </w:rPr>
        <w:t xml:space="preserve"> from the list of databases.</w:t>
      </w:r>
    </w:p>
    <w:p w:rsidR="00542D01" w:rsidRPr="0007310C" w:rsidRDefault="00542D01" w:rsidP="00542D01">
      <w:pPr>
        <w:numPr>
          <w:ilvl w:val="0"/>
          <w:numId w:val="5"/>
        </w:numPr>
        <w:spacing w:after="0" w:line="240" w:lineRule="auto"/>
        <w:rPr>
          <w:rFonts w:cs="Arial"/>
          <w:bCs/>
          <w:i/>
          <w:iCs/>
          <w:sz w:val="24"/>
          <w:szCs w:val="24"/>
        </w:rPr>
      </w:pPr>
      <w:r w:rsidRPr="0007310C">
        <w:rPr>
          <w:rFonts w:cs="Arial"/>
          <w:sz w:val="24"/>
          <w:szCs w:val="24"/>
        </w:rPr>
        <w:t>Enter the search term in the Find box.</w:t>
      </w:r>
    </w:p>
    <w:p w:rsidR="00542D01" w:rsidRPr="0007310C" w:rsidRDefault="00542D01" w:rsidP="00542D01">
      <w:pPr>
        <w:pStyle w:val="BodyTextIndent"/>
        <w:ind w:left="720"/>
        <w:rPr>
          <w:rFonts w:asciiTheme="minorHAnsi" w:hAnsiTheme="minorHAnsi" w:cs="Arial"/>
        </w:rPr>
      </w:pPr>
      <w:r w:rsidRPr="0007310C">
        <w:rPr>
          <w:rFonts w:asciiTheme="minorHAnsi" w:hAnsiTheme="minorHAnsi" w:cs="Arial"/>
        </w:rPr>
        <w:t>A search for</w:t>
      </w:r>
      <w:r w:rsidR="001C1B97">
        <w:rPr>
          <w:rFonts w:asciiTheme="minorHAnsi" w:hAnsiTheme="minorHAnsi" w:cs="Arial"/>
        </w:rPr>
        <w:t xml:space="preserve"> “alcoholism” brought over 22,000</w:t>
      </w:r>
      <w:r w:rsidRPr="0007310C">
        <w:rPr>
          <w:rFonts w:asciiTheme="minorHAnsi" w:hAnsiTheme="minorHAnsi" w:cs="Arial"/>
        </w:rPr>
        <w:t xml:space="preserve"> hits.</w:t>
      </w:r>
      <w:r w:rsidR="003E7192">
        <w:rPr>
          <w:rFonts w:asciiTheme="minorHAnsi" w:hAnsiTheme="minorHAnsi" w:cs="Arial"/>
        </w:rPr>
        <w:t xml:space="preserve">  Last accessed </w:t>
      </w:r>
      <w:r w:rsidR="001C1B97">
        <w:rPr>
          <w:rFonts w:asciiTheme="minorHAnsi" w:hAnsiTheme="minorHAnsi" w:cs="Arial"/>
        </w:rPr>
        <w:t>March 13, 2025</w:t>
      </w:r>
      <w:r w:rsidRPr="0007310C">
        <w:rPr>
          <w:rFonts w:asciiTheme="minorHAnsi" w:hAnsiTheme="minorHAnsi" w:cs="Arial"/>
        </w:rPr>
        <w:t>.</w:t>
      </w:r>
    </w:p>
    <w:p w:rsidR="00542D01" w:rsidRPr="0007310C" w:rsidRDefault="00542D01" w:rsidP="00542D01">
      <w:pPr>
        <w:ind w:left="1080"/>
        <w:rPr>
          <w:rFonts w:cs="Arial"/>
          <w:bCs/>
          <w:i/>
          <w:iCs/>
          <w:sz w:val="24"/>
          <w:szCs w:val="24"/>
        </w:rPr>
      </w:pPr>
    </w:p>
    <w:p w:rsidR="00542D01" w:rsidRPr="0007310C" w:rsidRDefault="00542D01" w:rsidP="00542D01">
      <w:pPr>
        <w:numPr>
          <w:ilvl w:val="0"/>
          <w:numId w:val="4"/>
        </w:numPr>
        <w:spacing w:after="0" w:line="240" w:lineRule="auto"/>
        <w:rPr>
          <w:rFonts w:cs="Arial"/>
          <w:sz w:val="24"/>
          <w:szCs w:val="24"/>
        </w:rPr>
      </w:pPr>
      <w:r w:rsidRPr="0007310C">
        <w:rPr>
          <w:rFonts w:cs="Arial"/>
          <w:b/>
          <w:sz w:val="24"/>
          <w:szCs w:val="24"/>
          <w:u w:val="single"/>
        </w:rPr>
        <w:t>EBSCOhost Web Databases</w:t>
      </w:r>
      <w:r w:rsidRPr="0007310C">
        <w:rPr>
          <w:rFonts w:cs="Arial"/>
          <w:b/>
          <w:sz w:val="24"/>
          <w:szCs w:val="24"/>
        </w:rPr>
        <w:t>.</w:t>
      </w:r>
      <w:r w:rsidRPr="0007310C">
        <w:rPr>
          <w:rFonts w:cs="Arial"/>
          <w:sz w:val="24"/>
          <w:szCs w:val="24"/>
        </w:rPr>
        <w:t xml:space="preserve">  </w:t>
      </w:r>
      <w:r w:rsidRPr="0007310C">
        <w:rPr>
          <w:rFonts w:cs="Arial"/>
          <w:i/>
          <w:sz w:val="24"/>
          <w:szCs w:val="24"/>
          <w:u w:val="single"/>
        </w:rPr>
        <w:t>Alt Healthwatch</w:t>
      </w:r>
      <w:r w:rsidRPr="0007310C">
        <w:rPr>
          <w:rFonts w:cs="Arial"/>
          <w:sz w:val="24"/>
          <w:szCs w:val="24"/>
        </w:rPr>
        <w:t xml:space="preserve">, which focuses on complementary, holistic and integrated approaches to healthcare and wellness, and </w:t>
      </w:r>
      <w:r w:rsidRPr="0007310C">
        <w:rPr>
          <w:rFonts w:cs="Arial"/>
          <w:i/>
          <w:sz w:val="24"/>
          <w:szCs w:val="24"/>
          <w:u w:val="single"/>
        </w:rPr>
        <w:t>Health Source Consumer Edition</w:t>
      </w:r>
      <w:r w:rsidRPr="0007310C">
        <w:rPr>
          <w:rFonts w:cs="Arial"/>
          <w:sz w:val="24"/>
          <w:szCs w:val="24"/>
        </w:rPr>
        <w:t>, a consumer health information database, offer magazine articles, book excerpts and periodicals on a variety of medical issues.  To access from the Marion County Public Library website, (</w:t>
      </w:r>
      <w:hyperlink r:id="rId10" w:history="1">
        <w:r w:rsidRPr="0007310C">
          <w:rPr>
            <w:rStyle w:val="Hyperlink"/>
            <w:rFonts w:cs="Arial"/>
            <w:sz w:val="24"/>
            <w:szCs w:val="24"/>
          </w:rPr>
          <w:t>http://mcpls.org/)</w:t>
        </w:r>
      </w:hyperlink>
    </w:p>
    <w:p w:rsidR="00542D01" w:rsidRPr="0007310C" w:rsidRDefault="0007310C" w:rsidP="00542D01">
      <w:pPr>
        <w:pStyle w:val="ListParagraph"/>
        <w:numPr>
          <w:ilvl w:val="0"/>
          <w:numId w:val="7"/>
        </w:numPr>
        <w:spacing w:after="0" w:line="240" w:lineRule="auto"/>
        <w:rPr>
          <w:rFonts w:cs="Arial"/>
          <w:i/>
          <w:iCs/>
          <w:sz w:val="24"/>
          <w:szCs w:val="24"/>
        </w:rPr>
      </w:pPr>
      <w:r w:rsidRPr="0007310C">
        <w:rPr>
          <w:rFonts w:cs="Arial"/>
          <w:sz w:val="24"/>
          <w:szCs w:val="24"/>
        </w:rPr>
        <w:t>Hover over</w:t>
      </w:r>
      <w:r w:rsidR="00542D01" w:rsidRPr="0007310C">
        <w:rPr>
          <w:rFonts w:cs="Arial"/>
          <w:b/>
          <w:sz w:val="24"/>
          <w:szCs w:val="24"/>
        </w:rPr>
        <w:t xml:space="preserve"> Resources</w:t>
      </w:r>
      <w:r w:rsidR="001E08ED">
        <w:rPr>
          <w:rFonts w:cs="Arial"/>
          <w:b/>
          <w:sz w:val="24"/>
          <w:szCs w:val="24"/>
        </w:rPr>
        <w:t xml:space="preserve"> </w:t>
      </w:r>
      <w:r w:rsidR="001E08ED">
        <w:rPr>
          <w:rFonts w:cs="Arial"/>
          <w:sz w:val="24"/>
          <w:szCs w:val="24"/>
        </w:rPr>
        <w:t>from the site menu</w:t>
      </w:r>
    </w:p>
    <w:p w:rsidR="00542D01" w:rsidRPr="0007310C" w:rsidRDefault="00542D01" w:rsidP="00542D01">
      <w:pPr>
        <w:pStyle w:val="ListParagraph"/>
        <w:numPr>
          <w:ilvl w:val="0"/>
          <w:numId w:val="7"/>
        </w:numPr>
        <w:spacing w:after="0" w:line="240" w:lineRule="auto"/>
        <w:rPr>
          <w:rFonts w:cs="Arial"/>
          <w:i/>
          <w:iCs/>
          <w:sz w:val="24"/>
          <w:szCs w:val="24"/>
        </w:rPr>
      </w:pPr>
      <w:r w:rsidRPr="0007310C">
        <w:rPr>
          <w:rFonts w:cs="Arial"/>
          <w:sz w:val="24"/>
          <w:szCs w:val="24"/>
        </w:rPr>
        <w:t xml:space="preserve">Click on </w:t>
      </w:r>
      <w:r w:rsidR="003E7192">
        <w:rPr>
          <w:rFonts w:cs="Arial"/>
          <w:b/>
          <w:sz w:val="24"/>
          <w:szCs w:val="24"/>
        </w:rPr>
        <w:t>Education &amp; Information</w:t>
      </w:r>
      <w:r w:rsidR="0007310C" w:rsidRPr="0007310C">
        <w:rPr>
          <w:rFonts w:cs="Arial"/>
          <w:b/>
          <w:sz w:val="24"/>
          <w:szCs w:val="24"/>
        </w:rPr>
        <w:t xml:space="preserve"> </w:t>
      </w:r>
      <w:r w:rsidR="0007310C" w:rsidRPr="0007310C">
        <w:rPr>
          <w:rFonts w:cs="Arial"/>
          <w:sz w:val="24"/>
          <w:szCs w:val="24"/>
        </w:rPr>
        <w:t xml:space="preserve"> from the dropdown menu</w:t>
      </w:r>
    </w:p>
    <w:p w:rsidR="00542D01" w:rsidRPr="0007310C" w:rsidRDefault="0007310C" w:rsidP="00542D01">
      <w:pPr>
        <w:pStyle w:val="ListParagraph"/>
        <w:numPr>
          <w:ilvl w:val="0"/>
          <w:numId w:val="7"/>
        </w:numPr>
        <w:spacing w:after="0" w:line="240" w:lineRule="auto"/>
        <w:rPr>
          <w:rFonts w:cs="Arial"/>
          <w:i/>
          <w:iCs/>
          <w:sz w:val="24"/>
          <w:szCs w:val="24"/>
        </w:rPr>
      </w:pPr>
      <w:r w:rsidRPr="0007310C">
        <w:rPr>
          <w:rFonts w:cs="Arial"/>
          <w:sz w:val="24"/>
          <w:szCs w:val="24"/>
        </w:rPr>
        <w:t xml:space="preserve">Scroll down to the subject heading </w:t>
      </w:r>
      <w:r w:rsidR="00542D01" w:rsidRPr="0007310C">
        <w:rPr>
          <w:rFonts w:cs="Arial"/>
          <w:b/>
          <w:sz w:val="24"/>
          <w:szCs w:val="24"/>
        </w:rPr>
        <w:t>General Reference Searching</w:t>
      </w:r>
      <w:r w:rsidR="00542D01" w:rsidRPr="0007310C">
        <w:rPr>
          <w:rFonts w:cs="Arial"/>
          <w:sz w:val="24"/>
          <w:szCs w:val="24"/>
        </w:rPr>
        <w:t xml:space="preserve">, </w:t>
      </w:r>
      <w:r w:rsidRPr="0007310C">
        <w:rPr>
          <w:rFonts w:cs="Arial"/>
          <w:sz w:val="24"/>
          <w:szCs w:val="24"/>
        </w:rPr>
        <w:t xml:space="preserve">and </w:t>
      </w:r>
      <w:r w:rsidR="00542D01" w:rsidRPr="0007310C">
        <w:rPr>
          <w:rFonts w:cs="Arial"/>
          <w:sz w:val="24"/>
          <w:szCs w:val="24"/>
        </w:rPr>
        <w:t xml:space="preserve">select </w:t>
      </w:r>
      <w:r w:rsidR="00542D01" w:rsidRPr="0007310C">
        <w:rPr>
          <w:rFonts w:cs="Arial"/>
          <w:b/>
          <w:sz w:val="24"/>
          <w:szCs w:val="24"/>
        </w:rPr>
        <w:t>EBSCO Research Databases</w:t>
      </w:r>
      <w:r w:rsidR="00542D01" w:rsidRPr="0007310C">
        <w:rPr>
          <w:rFonts w:cs="Arial"/>
          <w:sz w:val="24"/>
          <w:szCs w:val="24"/>
        </w:rPr>
        <w:t>.</w:t>
      </w:r>
    </w:p>
    <w:p w:rsidR="00542D01" w:rsidRPr="0007310C" w:rsidRDefault="0007310C" w:rsidP="0007310C">
      <w:pPr>
        <w:pStyle w:val="ListParagraph"/>
        <w:numPr>
          <w:ilvl w:val="0"/>
          <w:numId w:val="7"/>
        </w:numPr>
        <w:spacing w:after="0" w:line="240" w:lineRule="auto"/>
        <w:rPr>
          <w:rFonts w:cs="Arial"/>
          <w:bCs/>
          <w:i/>
          <w:iCs/>
          <w:sz w:val="24"/>
          <w:szCs w:val="24"/>
        </w:rPr>
      </w:pPr>
      <w:r w:rsidRPr="0007310C">
        <w:rPr>
          <w:rFonts w:cs="Arial"/>
          <w:sz w:val="24"/>
          <w:szCs w:val="24"/>
        </w:rPr>
        <w:t xml:space="preserve">Select the </w:t>
      </w:r>
      <w:r w:rsidR="00542D01" w:rsidRPr="0007310C">
        <w:rPr>
          <w:rFonts w:cs="Arial"/>
          <w:sz w:val="24"/>
          <w:szCs w:val="24"/>
        </w:rPr>
        <w:t xml:space="preserve">databases you wish to search </w:t>
      </w:r>
      <w:r w:rsidRPr="0007310C">
        <w:rPr>
          <w:rFonts w:cs="Arial"/>
          <w:sz w:val="24"/>
          <w:szCs w:val="24"/>
        </w:rPr>
        <w:t xml:space="preserve">or click the </w:t>
      </w:r>
      <w:r w:rsidRPr="0007310C">
        <w:rPr>
          <w:rFonts w:cs="Arial"/>
          <w:b/>
          <w:sz w:val="24"/>
          <w:szCs w:val="24"/>
        </w:rPr>
        <w:t>Select/Deselect all</w:t>
      </w:r>
      <w:r w:rsidRPr="0007310C">
        <w:rPr>
          <w:rFonts w:cs="Arial"/>
          <w:sz w:val="24"/>
          <w:szCs w:val="24"/>
        </w:rPr>
        <w:t xml:space="preserve"> box once to search all available databases </w:t>
      </w:r>
      <w:r w:rsidR="00542D01" w:rsidRPr="0007310C">
        <w:rPr>
          <w:rFonts w:cs="Arial"/>
          <w:sz w:val="24"/>
          <w:szCs w:val="24"/>
        </w:rPr>
        <w:t>and click Continue.</w:t>
      </w:r>
    </w:p>
    <w:p w:rsidR="00542D01" w:rsidRPr="0007310C" w:rsidRDefault="00542D01" w:rsidP="00542D01">
      <w:pPr>
        <w:pStyle w:val="ListParagraph"/>
        <w:numPr>
          <w:ilvl w:val="0"/>
          <w:numId w:val="7"/>
        </w:numPr>
        <w:spacing w:after="0" w:line="240" w:lineRule="auto"/>
        <w:rPr>
          <w:rFonts w:cs="Arial"/>
          <w:bCs/>
          <w:i/>
          <w:iCs/>
          <w:sz w:val="24"/>
          <w:szCs w:val="24"/>
        </w:rPr>
      </w:pPr>
      <w:r w:rsidRPr="0007310C">
        <w:rPr>
          <w:rFonts w:cs="Arial"/>
          <w:sz w:val="24"/>
          <w:szCs w:val="24"/>
        </w:rPr>
        <w:t xml:space="preserve">Enter the search </w:t>
      </w:r>
      <w:r w:rsidR="0007310C" w:rsidRPr="0007310C">
        <w:rPr>
          <w:rFonts w:cs="Arial"/>
          <w:sz w:val="24"/>
          <w:szCs w:val="24"/>
        </w:rPr>
        <w:t>item in the search</w:t>
      </w:r>
      <w:r w:rsidRPr="0007310C">
        <w:rPr>
          <w:rFonts w:cs="Arial"/>
          <w:sz w:val="24"/>
          <w:szCs w:val="24"/>
        </w:rPr>
        <w:t xml:space="preserve"> box.</w:t>
      </w:r>
    </w:p>
    <w:p w:rsidR="00542D01" w:rsidRPr="0007310C" w:rsidRDefault="00542D01" w:rsidP="00542D01">
      <w:pPr>
        <w:pStyle w:val="BodyTextIndent"/>
        <w:ind w:left="720"/>
        <w:rPr>
          <w:rFonts w:asciiTheme="minorHAnsi" w:hAnsiTheme="minorHAnsi" w:cs="Arial"/>
        </w:rPr>
      </w:pPr>
      <w:r w:rsidRPr="0007310C">
        <w:rPr>
          <w:rFonts w:asciiTheme="minorHAnsi" w:hAnsiTheme="minorHAnsi" w:cs="Arial"/>
        </w:rPr>
        <w:t>A search for “alcoholi</w:t>
      </w:r>
      <w:r w:rsidR="003E7192">
        <w:rPr>
          <w:rFonts w:asciiTheme="minorHAnsi" w:hAnsiTheme="minorHAnsi" w:cs="Arial"/>
        </w:rPr>
        <w:t xml:space="preserve">sm treatment” brought over </w:t>
      </w:r>
      <w:r w:rsidR="00B10AB2">
        <w:rPr>
          <w:rFonts w:asciiTheme="minorHAnsi" w:hAnsiTheme="minorHAnsi" w:cs="Arial"/>
        </w:rPr>
        <w:t>35,000</w:t>
      </w:r>
      <w:r w:rsidRPr="0007310C">
        <w:rPr>
          <w:rFonts w:asciiTheme="minorHAnsi" w:hAnsiTheme="minorHAnsi" w:cs="Arial"/>
        </w:rPr>
        <w:t xml:space="preserve"> hits.</w:t>
      </w:r>
      <w:r w:rsidR="00B10AB2">
        <w:rPr>
          <w:rFonts w:asciiTheme="minorHAnsi" w:hAnsiTheme="minorHAnsi" w:cs="Arial"/>
        </w:rPr>
        <w:t xml:space="preserve"> </w:t>
      </w:r>
      <w:r w:rsidR="003E7192">
        <w:rPr>
          <w:rFonts w:asciiTheme="minorHAnsi" w:hAnsiTheme="minorHAnsi" w:cs="Arial"/>
        </w:rPr>
        <w:t xml:space="preserve">Last accessed </w:t>
      </w:r>
      <w:r w:rsidR="00B10AB2">
        <w:rPr>
          <w:rFonts w:asciiTheme="minorHAnsi" w:hAnsiTheme="minorHAnsi" w:cs="Arial"/>
        </w:rPr>
        <w:t>March 13, 2025</w:t>
      </w:r>
      <w:r w:rsidR="00ED6241">
        <w:rPr>
          <w:rFonts w:asciiTheme="minorHAnsi" w:hAnsiTheme="minorHAnsi" w:cs="Arial"/>
        </w:rPr>
        <w:t>.</w:t>
      </w:r>
    </w:p>
    <w:p w:rsidR="00542D01" w:rsidRPr="0007310C" w:rsidRDefault="00542D01" w:rsidP="00542D01">
      <w:pPr>
        <w:pStyle w:val="BodyTextIndent"/>
        <w:ind w:left="720"/>
        <w:rPr>
          <w:rFonts w:asciiTheme="minorHAnsi" w:hAnsiTheme="minorHAnsi" w:cs="Arial"/>
        </w:rPr>
      </w:pPr>
    </w:p>
    <w:p w:rsidR="00473A12" w:rsidRDefault="00473A12" w:rsidP="00473A12">
      <w:pPr>
        <w:spacing w:after="0" w:line="240" w:lineRule="auto"/>
        <w:rPr>
          <w:rFonts w:cs="Arial"/>
          <w:sz w:val="24"/>
          <w:szCs w:val="24"/>
        </w:rPr>
      </w:pPr>
    </w:p>
    <w:p w:rsidR="00473A12" w:rsidRDefault="00473A12" w:rsidP="00473A12">
      <w:pPr>
        <w:spacing w:after="0" w:line="240" w:lineRule="auto"/>
        <w:rPr>
          <w:rFonts w:cs="Arial"/>
          <w:sz w:val="24"/>
          <w:szCs w:val="24"/>
        </w:rPr>
      </w:pPr>
    </w:p>
    <w:p w:rsidR="00473A12" w:rsidRDefault="00473A12" w:rsidP="00473A12">
      <w:pPr>
        <w:spacing w:after="0" w:line="240" w:lineRule="auto"/>
        <w:rPr>
          <w:rFonts w:cs="Arial"/>
          <w:sz w:val="24"/>
          <w:szCs w:val="24"/>
        </w:rPr>
      </w:pPr>
    </w:p>
    <w:p w:rsidR="00473A12" w:rsidRDefault="00473A12" w:rsidP="00473A12">
      <w:pPr>
        <w:spacing w:after="0" w:line="240" w:lineRule="auto"/>
        <w:rPr>
          <w:rFonts w:cs="Arial"/>
          <w:sz w:val="24"/>
          <w:szCs w:val="24"/>
        </w:rPr>
      </w:pPr>
    </w:p>
    <w:p w:rsidR="002B679F" w:rsidRDefault="009C0BED" w:rsidP="00473A12">
      <w:pPr>
        <w:spacing w:after="0" w:line="240" w:lineRule="auto"/>
        <w:ind w:left="3600" w:firstLine="720"/>
        <w:rPr>
          <w:b/>
          <w:sz w:val="32"/>
          <w:szCs w:val="32"/>
          <w:u w:val="single"/>
        </w:rPr>
      </w:pPr>
      <w:r w:rsidRPr="00473A12">
        <w:rPr>
          <w:b/>
          <w:sz w:val="32"/>
          <w:szCs w:val="32"/>
          <w:u w:val="single"/>
        </w:rPr>
        <w:t>WEBSITES</w:t>
      </w:r>
    </w:p>
    <w:p w:rsidR="00473A12" w:rsidRPr="00473A12" w:rsidRDefault="00473A12" w:rsidP="00473A12">
      <w:pPr>
        <w:spacing w:after="0" w:line="240" w:lineRule="auto"/>
        <w:ind w:left="3600" w:firstLine="720"/>
        <w:rPr>
          <w:rFonts w:cs="Arial"/>
          <w:sz w:val="24"/>
          <w:szCs w:val="24"/>
        </w:rPr>
      </w:pPr>
    </w:p>
    <w:p w:rsidR="002B679F" w:rsidRPr="001E08ED" w:rsidRDefault="002B679F" w:rsidP="002B679F">
      <w:pPr>
        <w:pStyle w:val="ListParagraph"/>
        <w:numPr>
          <w:ilvl w:val="0"/>
          <w:numId w:val="6"/>
        </w:numPr>
        <w:spacing w:after="0" w:line="240" w:lineRule="auto"/>
        <w:jc w:val="both"/>
        <w:rPr>
          <w:rFonts w:cs="Arial"/>
          <w:sz w:val="24"/>
          <w:szCs w:val="24"/>
        </w:rPr>
      </w:pPr>
      <w:r w:rsidRPr="001E08ED">
        <w:rPr>
          <w:rFonts w:cs="Arial"/>
          <w:b/>
          <w:sz w:val="24"/>
          <w:szCs w:val="24"/>
        </w:rPr>
        <w:t>National Institute on Alcohol Abuse and Alcoholism (“NIAAA”)</w:t>
      </w:r>
      <w:r w:rsidRPr="001E08ED">
        <w:rPr>
          <w:rFonts w:cs="Arial"/>
          <w:sz w:val="24"/>
          <w:szCs w:val="24"/>
        </w:rPr>
        <w:t>:  NIAAA is part of the National Institutes of Health.  It “leads the national effort to reduce alcohol-related problems” by promoting research and collaborating with agencies engaged in alcohol-related work.  Its website contains information suitable for everyone (not just researchers) about alcohol and health, including alcohol’s effects on the body, fetal alcohol syndrome, and support and treatment.</w:t>
      </w:r>
      <w:r w:rsidR="00B10AB2">
        <w:rPr>
          <w:rFonts w:cs="Arial"/>
          <w:sz w:val="24"/>
          <w:szCs w:val="24"/>
        </w:rPr>
        <w:t xml:space="preserve">  Last accessed March 13, 2025</w:t>
      </w:r>
      <w:r w:rsidR="00ED6241">
        <w:rPr>
          <w:rFonts w:cs="Arial"/>
          <w:sz w:val="24"/>
          <w:szCs w:val="24"/>
        </w:rPr>
        <w:t>.</w:t>
      </w:r>
    </w:p>
    <w:p w:rsidR="002B679F" w:rsidRDefault="00786409" w:rsidP="00B10AB2">
      <w:pPr>
        <w:pStyle w:val="ListParagraph"/>
        <w:jc w:val="both"/>
        <w:rPr>
          <w:rStyle w:val="Hyperlink"/>
          <w:rFonts w:cs="Arial"/>
          <w:sz w:val="24"/>
          <w:szCs w:val="24"/>
        </w:rPr>
      </w:pPr>
      <w:hyperlink r:id="rId11" w:history="1">
        <w:r w:rsidR="002B679F" w:rsidRPr="001E08ED">
          <w:rPr>
            <w:rStyle w:val="Hyperlink"/>
            <w:rFonts w:cs="Arial"/>
            <w:sz w:val="24"/>
            <w:szCs w:val="24"/>
          </w:rPr>
          <w:t>http://www.ni</w:t>
        </w:r>
        <w:r w:rsidR="002B679F" w:rsidRPr="001E08ED">
          <w:rPr>
            <w:rStyle w:val="Hyperlink"/>
            <w:rFonts w:cs="Arial"/>
            <w:sz w:val="24"/>
            <w:szCs w:val="24"/>
          </w:rPr>
          <w:t>a</w:t>
        </w:r>
        <w:r w:rsidR="002B679F" w:rsidRPr="001E08ED">
          <w:rPr>
            <w:rStyle w:val="Hyperlink"/>
            <w:rFonts w:cs="Arial"/>
            <w:sz w:val="24"/>
            <w:szCs w:val="24"/>
          </w:rPr>
          <w:t>aa.nih.gov/</w:t>
        </w:r>
      </w:hyperlink>
    </w:p>
    <w:p w:rsidR="00B10AB2" w:rsidRPr="00B10AB2" w:rsidRDefault="00B10AB2" w:rsidP="00B10AB2">
      <w:pPr>
        <w:pStyle w:val="ListParagraph"/>
        <w:jc w:val="both"/>
        <w:rPr>
          <w:rFonts w:cs="Arial"/>
          <w:sz w:val="24"/>
          <w:szCs w:val="24"/>
        </w:rPr>
      </w:pPr>
    </w:p>
    <w:p w:rsidR="002B679F" w:rsidRPr="001E08ED" w:rsidRDefault="002B679F" w:rsidP="002B679F">
      <w:pPr>
        <w:pStyle w:val="ListParagraph"/>
        <w:keepNext/>
        <w:keepLines/>
        <w:numPr>
          <w:ilvl w:val="0"/>
          <w:numId w:val="6"/>
        </w:numPr>
        <w:spacing w:after="0" w:line="240" w:lineRule="auto"/>
        <w:jc w:val="both"/>
        <w:rPr>
          <w:rFonts w:cs="Arial"/>
          <w:sz w:val="24"/>
          <w:szCs w:val="24"/>
        </w:rPr>
      </w:pPr>
      <w:r w:rsidRPr="001E08ED">
        <w:rPr>
          <w:rFonts w:cs="Arial"/>
          <w:b/>
          <w:sz w:val="24"/>
          <w:szCs w:val="24"/>
        </w:rPr>
        <w:lastRenderedPageBreak/>
        <w:t>The National Institute on Drug Abuse (“NIDA”):</w:t>
      </w:r>
      <w:r w:rsidRPr="001E08ED">
        <w:rPr>
          <w:rFonts w:cs="Arial"/>
          <w:i/>
          <w:sz w:val="24"/>
          <w:szCs w:val="24"/>
        </w:rPr>
        <w:t xml:space="preserve">  </w:t>
      </w:r>
      <w:r w:rsidRPr="001E08ED">
        <w:rPr>
          <w:rFonts w:cs="Arial"/>
          <w:sz w:val="24"/>
          <w:szCs w:val="24"/>
        </w:rPr>
        <w:t xml:space="preserve">NIDA’s “mission is to advance science on the causes and consequences of drug use and addiction and to apply that knowledge to improve individual and public health.”  The site offers information, articles, videos, and statistics for not only researchers and medical and health professionals, but also for patients and families, and parents and educators.  There is specific information about alcohol addiction.  Last accessed </w:t>
      </w:r>
      <w:r w:rsidR="00B10AB2">
        <w:rPr>
          <w:rFonts w:cs="Arial"/>
          <w:sz w:val="24"/>
          <w:szCs w:val="24"/>
        </w:rPr>
        <w:t>March 13, 2025</w:t>
      </w:r>
      <w:r w:rsidR="00ED6241">
        <w:rPr>
          <w:rFonts w:cs="Arial"/>
          <w:sz w:val="24"/>
          <w:szCs w:val="24"/>
        </w:rPr>
        <w:t>.</w:t>
      </w:r>
    </w:p>
    <w:p w:rsidR="002B679F" w:rsidRPr="001E08ED" w:rsidRDefault="00786409" w:rsidP="002B679F">
      <w:pPr>
        <w:ind w:firstLine="720"/>
        <w:jc w:val="both"/>
        <w:rPr>
          <w:rFonts w:cs="Arial"/>
          <w:sz w:val="24"/>
          <w:szCs w:val="24"/>
        </w:rPr>
      </w:pPr>
      <w:hyperlink r:id="rId12" w:history="1">
        <w:r w:rsidR="002B679F" w:rsidRPr="001E08ED">
          <w:rPr>
            <w:rStyle w:val="Hyperlink"/>
            <w:rFonts w:cs="Arial"/>
            <w:sz w:val="24"/>
            <w:szCs w:val="24"/>
          </w:rPr>
          <w:t>https://www.drugabu</w:t>
        </w:r>
        <w:r w:rsidR="002B679F" w:rsidRPr="001E08ED">
          <w:rPr>
            <w:rStyle w:val="Hyperlink"/>
            <w:rFonts w:cs="Arial"/>
            <w:sz w:val="24"/>
            <w:szCs w:val="24"/>
          </w:rPr>
          <w:t>s</w:t>
        </w:r>
        <w:r w:rsidR="002B679F" w:rsidRPr="001E08ED">
          <w:rPr>
            <w:rStyle w:val="Hyperlink"/>
            <w:rFonts w:cs="Arial"/>
            <w:sz w:val="24"/>
            <w:szCs w:val="24"/>
          </w:rPr>
          <w:t>e.gov/</w:t>
        </w:r>
      </w:hyperlink>
    </w:p>
    <w:p w:rsidR="002B679F" w:rsidRPr="001E08ED" w:rsidRDefault="002B679F" w:rsidP="002B679F">
      <w:pPr>
        <w:pStyle w:val="ListParagraph"/>
        <w:numPr>
          <w:ilvl w:val="0"/>
          <w:numId w:val="6"/>
        </w:numPr>
        <w:spacing w:after="0" w:line="240" w:lineRule="auto"/>
        <w:rPr>
          <w:rFonts w:cs="Arial"/>
          <w:sz w:val="24"/>
          <w:szCs w:val="24"/>
        </w:rPr>
      </w:pPr>
      <w:r w:rsidRPr="001E08ED">
        <w:rPr>
          <w:rFonts w:cs="Arial"/>
          <w:b/>
          <w:sz w:val="24"/>
          <w:szCs w:val="24"/>
        </w:rPr>
        <w:t>Alcoholics Anonymous.</w:t>
      </w:r>
      <w:r w:rsidRPr="001E08ED">
        <w:rPr>
          <w:rFonts w:cs="Arial"/>
          <w:sz w:val="24"/>
          <w:szCs w:val="24"/>
        </w:rPr>
        <w:t xml:space="preserve">  This site has video and audio resources, links to locate a meeting </w:t>
      </w:r>
      <w:r w:rsidR="001E08ED">
        <w:rPr>
          <w:rFonts w:cs="Arial"/>
          <w:sz w:val="24"/>
          <w:szCs w:val="24"/>
        </w:rPr>
        <w:t>site</w:t>
      </w:r>
      <w:r w:rsidRPr="001E08ED">
        <w:rPr>
          <w:rFonts w:cs="Arial"/>
          <w:sz w:val="24"/>
          <w:szCs w:val="24"/>
        </w:rPr>
        <w:t>, daily reflections and an online bookstore.</w:t>
      </w:r>
      <w:r w:rsidR="00B10AB2">
        <w:rPr>
          <w:rFonts w:cs="Arial"/>
          <w:sz w:val="24"/>
          <w:szCs w:val="24"/>
        </w:rPr>
        <w:t xml:space="preserve">  Last accessed March 13, 2025</w:t>
      </w:r>
      <w:r w:rsidR="00ED6241">
        <w:rPr>
          <w:rFonts w:cs="Arial"/>
          <w:sz w:val="24"/>
          <w:szCs w:val="24"/>
        </w:rPr>
        <w:t>.</w:t>
      </w:r>
    </w:p>
    <w:p w:rsidR="005B1CCD" w:rsidRPr="00B10AB2" w:rsidRDefault="00786409" w:rsidP="00B10AB2">
      <w:pPr>
        <w:ind w:firstLine="720"/>
        <w:rPr>
          <w:rFonts w:cs="Arial"/>
          <w:sz w:val="24"/>
          <w:szCs w:val="24"/>
        </w:rPr>
      </w:pPr>
      <w:hyperlink r:id="rId13" w:history="1">
        <w:r w:rsidR="002B679F" w:rsidRPr="001E08ED">
          <w:rPr>
            <w:rStyle w:val="Hyperlink"/>
            <w:rFonts w:cs="Arial"/>
            <w:sz w:val="24"/>
            <w:szCs w:val="24"/>
          </w:rPr>
          <w:t>https://www.a</w:t>
        </w:r>
        <w:r w:rsidR="002B679F" w:rsidRPr="001E08ED">
          <w:rPr>
            <w:rStyle w:val="Hyperlink"/>
            <w:rFonts w:cs="Arial"/>
            <w:sz w:val="24"/>
            <w:szCs w:val="24"/>
          </w:rPr>
          <w:t>a</w:t>
        </w:r>
        <w:r w:rsidR="002B679F" w:rsidRPr="001E08ED">
          <w:rPr>
            <w:rStyle w:val="Hyperlink"/>
            <w:rFonts w:cs="Arial"/>
            <w:sz w:val="24"/>
            <w:szCs w:val="24"/>
          </w:rPr>
          <w:t>.org</w:t>
        </w:r>
      </w:hyperlink>
    </w:p>
    <w:p w:rsidR="005B1CCD" w:rsidRDefault="005B1CCD" w:rsidP="00B01FE9">
      <w:pPr>
        <w:jc w:val="center"/>
        <w:rPr>
          <w:b/>
          <w:sz w:val="32"/>
          <w:szCs w:val="32"/>
          <w:u w:val="single"/>
        </w:rPr>
      </w:pPr>
    </w:p>
    <w:p w:rsidR="00473A12" w:rsidRDefault="00473A12" w:rsidP="00B01FE9">
      <w:pPr>
        <w:jc w:val="center"/>
        <w:rPr>
          <w:b/>
          <w:sz w:val="32"/>
          <w:szCs w:val="32"/>
          <w:u w:val="single"/>
        </w:rPr>
      </w:pPr>
    </w:p>
    <w:p w:rsidR="00B01FE9" w:rsidRDefault="00B01FE9" w:rsidP="00B01FE9">
      <w:pPr>
        <w:jc w:val="center"/>
        <w:rPr>
          <w:b/>
          <w:sz w:val="32"/>
          <w:szCs w:val="32"/>
          <w:u w:val="single"/>
        </w:rPr>
      </w:pPr>
      <w:r>
        <w:rPr>
          <w:b/>
          <w:sz w:val="32"/>
          <w:szCs w:val="32"/>
          <w:u w:val="single"/>
        </w:rPr>
        <w:t>LOCAL COMMUNITY RESOURCES</w:t>
      </w:r>
    </w:p>
    <w:p w:rsidR="00B01FE9" w:rsidRDefault="00B01FE9" w:rsidP="00B01FE9">
      <w:pPr>
        <w:rPr>
          <w:b/>
          <w:sz w:val="32"/>
          <w:szCs w:val="32"/>
          <w:u w:val="single"/>
        </w:rPr>
      </w:pPr>
    </w:p>
    <w:p w:rsidR="00B01FE9" w:rsidRDefault="00B01FE9" w:rsidP="00B01FE9">
      <w:pPr>
        <w:pStyle w:val="ListParagraph"/>
        <w:numPr>
          <w:ilvl w:val="0"/>
          <w:numId w:val="6"/>
        </w:numPr>
        <w:rPr>
          <w:rFonts w:cs="Arial"/>
          <w:sz w:val="24"/>
          <w:szCs w:val="24"/>
        </w:rPr>
      </w:pPr>
      <w:r>
        <w:rPr>
          <w:rFonts w:cs="Arial"/>
          <w:sz w:val="24"/>
          <w:szCs w:val="24"/>
          <w:u w:val="single"/>
        </w:rPr>
        <w:t xml:space="preserve">Alcoholics Anonymous Area 73 </w:t>
      </w:r>
      <w:r>
        <w:rPr>
          <w:rFonts w:cs="Arial"/>
          <w:sz w:val="24"/>
          <w:szCs w:val="24"/>
        </w:rPr>
        <w:t xml:space="preserve"> Phone Number: 24/7 hotline 800-333-5051</w:t>
      </w:r>
    </w:p>
    <w:p w:rsidR="00B01FE9" w:rsidRDefault="005B1CCD" w:rsidP="00B01FE9">
      <w:pPr>
        <w:pStyle w:val="ListParagraph"/>
        <w:rPr>
          <w:rFonts w:cs="Arial"/>
          <w:sz w:val="24"/>
          <w:szCs w:val="24"/>
        </w:rPr>
      </w:pPr>
      <w:r>
        <w:rPr>
          <w:rFonts w:cs="Arial"/>
          <w:sz w:val="24"/>
          <w:szCs w:val="24"/>
        </w:rPr>
        <w:t xml:space="preserve">                                                          Local Number: 304-291-7918</w:t>
      </w:r>
    </w:p>
    <w:p w:rsidR="005B1CCD" w:rsidRDefault="005B1CCD" w:rsidP="00B01FE9">
      <w:pPr>
        <w:pStyle w:val="ListParagraph"/>
        <w:rPr>
          <w:rFonts w:cs="Arial"/>
          <w:sz w:val="24"/>
          <w:szCs w:val="24"/>
        </w:rPr>
      </w:pPr>
      <w:r>
        <w:rPr>
          <w:rFonts w:cs="Arial"/>
          <w:sz w:val="24"/>
          <w:szCs w:val="24"/>
        </w:rPr>
        <w:t xml:space="preserve">                                                          Website: https://www.aawv.org/</w:t>
      </w:r>
    </w:p>
    <w:p w:rsidR="005B1CCD" w:rsidRDefault="00BD7B7C" w:rsidP="00B01FE9">
      <w:pPr>
        <w:pStyle w:val="ListParagraph"/>
        <w:rPr>
          <w:rFonts w:cs="Arial"/>
          <w:sz w:val="24"/>
          <w:szCs w:val="24"/>
        </w:rPr>
      </w:pPr>
      <w:r w:rsidRPr="00BD7B7C">
        <w:rPr>
          <w:rFonts w:cs="Arial"/>
          <w:b/>
          <w:sz w:val="24"/>
          <w:szCs w:val="24"/>
        </w:rPr>
        <w:t>About Resource:</w:t>
      </w:r>
      <w:r>
        <w:rPr>
          <w:rFonts w:cs="Arial"/>
          <w:b/>
          <w:sz w:val="24"/>
          <w:szCs w:val="24"/>
        </w:rPr>
        <w:t xml:space="preserve"> </w:t>
      </w:r>
      <w:r w:rsidR="005B1CCD">
        <w:rPr>
          <w:rFonts w:cs="Arial"/>
          <w:sz w:val="24"/>
          <w:szCs w:val="24"/>
        </w:rPr>
        <w:t xml:space="preserve">AA is a free program where individuals who have alcohol addiction come together to solve their drinking problem. There is no age or educational limits. </w:t>
      </w:r>
    </w:p>
    <w:p w:rsidR="005B1CCD" w:rsidRDefault="005B1CCD" w:rsidP="00B01FE9">
      <w:pPr>
        <w:pStyle w:val="ListParagraph"/>
        <w:rPr>
          <w:rFonts w:cs="Arial"/>
          <w:sz w:val="24"/>
          <w:szCs w:val="24"/>
        </w:rPr>
      </w:pPr>
    </w:p>
    <w:p w:rsidR="005B1CCD" w:rsidRDefault="005B1CCD" w:rsidP="005B1CCD">
      <w:pPr>
        <w:pStyle w:val="ListParagraph"/>
        <w:numPr>
          <w:ilvl w:val="0"/>
          <w:numId w:val="6"/>
        </w:numPr>
        <w:rPr>
          <w:rFonts w:cs="Arial"/>
          <w:sz w:val="24"/>
          <w:szCs w:val="24"/>
        </w:rPr>
      </w:pPr>
      <w:r>
        <w:rPr>
          <w:rFonts w:cs="Arial"/>
          <w:sz w:val="24"/>
          <w:szCs w:val="24"/>
          <w:u w:val="single"/>
        </w:rPr>
        <w:t>Al-Anon/</w:t>
      </w:r>
      <w:r w:rsidRPr="005B1CCD">
        <w:rPr>
          <w:rFonts w:cs="Arial"/>
          <w:sz w:val="24"/>
          <w:szCs w:val="24"/>
        </w:rPr>
        <w:t>Alateen</w:t>
      </w:r>
      <w:r w:rsidR="00E023C0">
        <w:rPr>
          <w:rFonts w:cs="Arial"/>
          <w:sz w:val="24"/>
          <w:szCs w:val="24"/>
        </w:rPr>
        <w:t xml:space="preserve">                             </w:t>
      </w:r>
      <w:r w:rsidRPr="005B1CCD">
        <w:rPr>
          <w:rFonts w:cs="Arial"/>
          <w:sz w:val="24"/>
          <w:szCs w:val="24"/>
        </w:rPr>
        <w:t>Phone</w:t>
      </w:r>
      <w:r>
        <w:rPr>
          <w:rFonts w:cs="Arial"/>
          <w:sz w:val="24"/>
          <w:szCs w:val="24"/>
        </w:rPr>
        <w:t xml:space="preserve"> Number: </w:t>
      </w:r>
      <w:r w:rsidR="00E023C0">
        <w:rPr>
          <w:rFonts w:cs="Arial"/>
          <w:sz w:val="24"/>
          <w:szCs w:val="24"/>
        </w:rPr>
        <w:t>888-425-2666</w:t>
      </w:r>
    </w:p>
    <w:p w:rsidR="005B1CCD" w:rsidRDefault="00E023C0" w:rsidP="00B01FE9">
      <w:pPr>
        <w:pStyle w:val="ListParagraph"/>
        <w:rPr>
          <w:rFonts w:cs="Arial"/>
          <w:sz w:val="24"/>
          <w:szCs w:val="24"/>
        </w:rPr>
      </w:pPr>
      <w:r>
        <w:rPr>
          <w:rFonts w:cs="Arial"/>
          <w:sz w:val="24"/>
          <w:szCs w:val="24"/>
        </w:rPr>
        <w:t xml:space="preserve">                                                           Address: 329 Maryland Ave.    </w:t>
      </w:r>
    </w:p>
    <w:p w:rsidR="00E023C0" w:rsidRDefault="00E023C0" w:rsidP="00B01FE9">
      <w:pPr>
        <w:pStyle w:val="ListParagraph"/>
        <w:rPr>
          <w:rFonts w:cs="Arial"/>
          <w:sz w:val="24"/>
          <w:szCs w:val="24"/>
        </w:rPr>
      </w:pPr>
      <w:r>
        <w:rPr>
          <w:rFonts w:cs="Arial"/>
          <w:sz w:val="24"/>
          <w:szCs w:val="24"/>
        </w:rPr>
        <w:t xml:space="preserve">                                                                            Fairmont, WV 26554</w:t>
      </w:r>
    </w:p>
    <w:p w:rsidR="00B10AB2" w:rsidRDefault="00473A12" w:rsidP="00B01FE9">
      <w:pPr>
        <w:pStyle w:val="ListParagraph"/>
        <w:rPr>
          <w:rFonts w:cs="Arial"/>
          <w:sz w:val="24"/>
          <w:szCs w:val="24"/>
        </w:rPr>
      </w:pPr>
      <w:r>
        <w:rPr>
          <w:rFonts w:cs="Arial"/>
          <w:sz w:val="24"/>
          <w:szCs w:val="24"/>
        </w:rPr>
        <w:tab/>
      </w:r>
      <w:r>
        <w:rPr>
          <w:rFonts w:cs="Arial"/>
          <w:sz w:val="24"/>
          <w:szCs w:val="24"/>
        </w:rPr>
        <w:tab/>
      </w:r>
      <w:r>
        <w:rPr>
          <w:rFonts w:cs="Arial"/>
          <w:sz w:val="24"/>
          <w:szCs w:val="24"/>
        </w:rPr>
        <w:tab/>
        <w:t xml:space="preserve">                   Website: </w:t>
      </w:r>
      <w:r w:rsidRPr="00473A12">
        <w:rPr>
          <w:rFonts w:cs="Arial"/>
          <w:sz w:val="24"/>
          <w:szCs w:val="24"/>
        </w:rPr>
        <w:t>https://al-anon.org/</w:t>
      </w:r>
    </w:p>
    <w:p w:rsidR="00E023C0" w:rsidRPr="00473A12" w:rsidRDefault="00473A12" w:rsidP="00473A12">
      <w:pPr>
        <w:rPr>
          <w:rFonts w:cs="Arial"/>
          <w:sz w:val="24"/>
          <w:szCs w:val="24"/>
        </w:rPr>
      </w:pPr>
      <w:r>
        <w:rPr>
          <w:rFonts w:cs="Arial"/>
          <w:b/>
          <w:sz w:val="24"/>
          <w:szCs w:val="24"/>
        </w:rPr>
        <w:t xml:space="preserve"> </w:t>
      </w:r>
      <w:r w:rsidR="00BD7B7C" w:rsidRPr="00473A12">
        <w:rPr>
          <w:rFonts w:cs="Arial"/>
          <w:b/>
          <w:sz w:val="24"/>
          <w:szCs w:val="24"/>
        </w:rPr>
        <w:t xml:space="preserve">About Resource: </w:t>
      </w:r>
      <w:r w:rsidR="00E023C0" w:rsidRPr="00473A12">
        <w:rPr>
          <w:rFonts w:cs="Arial"/>
          <w:sz w:val="24"/>
          <w:szCs w:val="24"/>
        </w:rPr>
        <w:t xml:space="preserve">Al-Anon and Alateen is family support groups for anyone affected by a relative or friend’s drinking: this is the only requirement to be a part of a meeting. The program is self-supporting, apolitical, and welcomes all cultures. Local meetings are at 11 AM at the Immaculate Conception Church at address listed. </w:t>
      </w:r>
    </w:p>
    <w:p w:rsidR="00E023C0" w:rsidRPr="00B01FE9" w:rsidRDefault="00E023C0" w:rsidP="00B01FE9">
      <w:pPr>
        <w:pStyle w:val="ListParagraph"/>
        <w:rPr>
          <w:rFonts w:cs="Arial"/>
          <w:sz w:val="24"/>
          <w:szCs w:val="24"/>
        </w:rPr>
      </w:pPr>
      <w:r>
        <w:rPr>
          <w:rFonts w:cs="Arial"/>
          <w:sz w:val="24"/>
          <w:szCs w:val="24"/>
        </w:rPr>
        <w:t xml:space="preserve">     </w:t>
      </w:r>
    </w:p>
    <w:sectPr w:rsidR="00E023C0" w:rsidRPr="00B01FE9" w:rsidSect="009C0BED">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ED" w:rsidRDefault="009C0BED" w:rsidP="009C0BED">
      <w:pPr>
        <w:spacing w:after="0" w:line="240" w:lineRule="auto"/>
      </w:pPr>
      <w:r>
        <w:separator/>
      </w:r>
    </w:p>
  </w:endnote>
  <w:endnote w:type="continuationSeparator" w:id="0">
    <w:p w:rsidR="009C0BED" w:rsidRDefault="009C0BED" w:rsidP="009C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057961"/>
      <w:docPartObj>
        <w:docPartGallery w:val="Page Numbers (Bottom of Page)"/>
        <w:docPartUnique/>
      </w:docPartObj>
    </w:sdtPr>
    <w:sdtEndPr>
      <w:rPr>
        <w:noProof/>
      </w:rPr>
    </w:sdtEndPr>
    <w:sdtContent>
      <w:p w:rsidR="009C0BED" w:rsidRDefault="009C0BED">
        <w:pPr>
          <w:pStyle w:val="Footer"/>
          <w:jc w:val="center"/>
        </w:pPr>
        <w:r>
          <w:fldChar w:fldCharType="begin"/>
        </w:r>
        <w:r>
          <w:instrText xml:space="preserve"> PAGE   \* MERGEFORMAT </w:instrText>
        </w:r>
        <w:r>
          <w:fldChar w:fldCharType="separate"/>
        </w:r>
        <w:r w:rsidR="00786409">
          <w:rPr>
            <w:noProof/>
          </w:rPr>
          <w:t>4</w:t>
        </w:r>
        <w:r>
          <w:rPr>
            <w:noProof/>
          </w:rPr>
          <w:fldChar w:fldCharType="end"/>
        </w:r>
      </w:p>
    </w:sdtContent>
  </w:sdt>
  <w:p w:rsidR="009C0BED" w:rsidRDefault="009C0B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905739"/>
      <w:docPartObj>
        <w:docPartGallery w:val="Page Numbers (Bottom of Page)"/>
        <w:docPartUnique/>
      </w:docPartObj>
    </w:sdtPr>
    <w:sdtEndPr>
      <w:rPr>
        <w:noProof/>
      </w:rPr>
    </w:sdtEndPr>
    <w:sdtContent>
      <w:p w:rsidR="009C0BED" w:rsidRDefault="009C0BED">
        <w:pPr>
          <w:pStyle w:val="Footer"/>
          <w:jc w:val="center"/>
        </w:pPr>
        <w:r>
          <w:fldChar w:fldCharType="begin"/>
        </w:r>
        <w:r>
          <w:instrText xml:space="preserve"> PAGE   \* MERGEFORMAT </w:instrText>
        </w:r>
        <w:r>
          <w:fldChar w:fldCharType="separate"/>
        </w:r>
        <w:r w:rsidR="00786409">
          <w:rPr>
            <w:noProof/>
          </w:rPr>
          <w:t>1</w:t>
        </w:r>
        <w:r>
          <w:rPr>
            <w:noProof/>
          </w:rPr>
          <w:fldChar w:fldCharType="end"/>
        </w:r>
      </w:p>
    </w:sdtContent>
  </w:sdt>
  <w:p w:rsidR="001937C8" w:rsidRPr="001937C8" w:rsidRDefault="003E7192" w:rsidP="0034152D">
    <w:pPr>
      <w:pStyle w:val="Footer"/>
      <w:jc w:val="both"/>
      <w:rPr>
        <w:b/>
      </w:rPr>
    </w:pPr>
    <w:r>
      <w:rPr>
        <w:b/>
      </w:rPr>
      <w:t xml:space="preserve">Last revised: </w:t>
    </w:r>
    <w:r w:rsidR="00473A12">
      <w:rPr>
        <w:b/>
      </w:rPr>
      <w:t>March 13,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ED" w:rsidRDefault="009C0BED" w:rsidP="009C0BED">
      <w:pPr>
        <w:spacing w:after="0" w:line="240" w:lineRule="auto"/>
      </w:pPr>
      <w:r>
        <w:separator/>
      </w:r>
    </w:p>
  </w:footnote>
  <w:footnote w:type="continuationSeparator" w:id="0">
    <w:p w:rsidR="009C0BED" w:rsidRDefault="009C0BED" w:rsidP="009C0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ED" w:rsidRPr="009C0BED" w:rsidRDefault="009C0BED" w:rsidP="009C0BED">
    <w:pPr>
      <w:pStyle w:val="Header"/>
      <w:jc w:val="right"/>
      <w:rPr>
        <w:b/>
        <w:i/>
      </w:rPr>
    </w:pPr>
    <w:r>
      <w:rPr>
        <w:b/>
        <w:i/>
      </w:rPr>
      <w:t xml:space="preserve">Library Guide: </w:t>
    </w:r>
    <w:r w:rsidR="00B35B32">
      <w:rPr>
        <w:b/>
        <w:i/>
      </w:rPr>
      <w:t>ALCOHOLISM&amp; RECOVERY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438"/>
    <w:multiLevelType w:val="hybridMultilevel"/>
    <w:tmpl w:val="2542D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5597B"/>
    <w:multiLevelType w:val="hybridMultilevel"/>
    <w:tmpl w:val="119835CC"/>
    <w:lvl w:ilvl="0" w:tplc="EF7861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B7D94"/>
    <w:multiLevelType w:val="hybridMultilevel"/>
    <w:tmpl w:val="7FA07F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F471AD4"/>
    <w:multiLevelType w:val="hybridMultilevel"/>
    <w:tmpl w:val="DE3406C2"/>
    <w:lvl w:ilvl="0" w:tplc="8528E82C">
      <w:start w:val="1"/>
      <w:numFmt w:val="decimal"/>
      <w:lvlText w:val="%1."/>
      <w:lvlJc w:val="left"/>
      <w:pPr>
        <w:ind w:left="1440" w:hanging="360"/>
      </w:pPr>
      <w:rPr>
        <w:rFonts w:ascii="Arial" w:eastAsia="Times New Roman" w:hAnsi="Arial" w:cs="Times New Roman"/>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78C4F18"/>
    <w:multiLevelType w:val="hybridMultilevel"/>
    <w:tmpl w:val="5C4E7C68"/>
    <w:lvl w:ilvl="0" w:tplc="EF7861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12310"/>
    <w:multiLevelType w:val="hybridMultilevel"/>
    <w:tmpl w:val="9DBC9D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90D5818"/>
    <w:multiLevelType w:val="hybridMultilevel"/>
    <w:tmpl w:val="02F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82A21"/>
    <w:multiLevelType w:val="hybridMultilevel"/>
    <w:tmpl w:val="F968C5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63"/>
    <w:rsid w:val="0007310C"/>
    <w:rsid w:val="00082906"/>
    <w:rsid w:val="000D27A1"/>
    <w:rsid w:val="001937C8"/>
    <w:rsid w:val="001C1B97"/>
    <w:rsid w:val="001E08ED"/>
    <w:rsid w:val="00223098"/>
    <w:rsid w:val="002B679F"/>
    <w:rsid w:val="0034152D"/>
    <w:rsid w:val="003A01A7"/>
    <w:rsid w:val="003E7192"/>
    <w:rsid w:val="00473A12"/>
    <w:rsid w:val="00542D01"/>
    <w:rsid w:val="005B1CCD"/>
    <w:rsid w:val="005E3623"/>
    <w:rsid w:val="006E6574"/>
    <w:rsid w:val="00786409"/>
    <w:rsid w:val="007905F6"/>
    <w:rsid w:val="008B3475"/>
    <w:rsid w:val="00913ABB"/>
    <w:rsid w:val="009C0BED"/>
    <w:rsid w:val="00A21BF3"/>
    <w:rsid w:val="00B01FE9"/>
    <w:rsid w:val="00B10AB2"/>
    <w:rsid w:val="00B3119D"/>
    <w:rsid w:val="00B35B32"/>
    <w:rsid w:val="00B92263"/>
    <w:rsid w:val="00BD7B7C"/>
    <w:rsid w:val="00D31A4B"/>
    <w:rsid w:val="00D74644"/>
    <w:rsid w:val="00D8425F"/>
    <w:rsid w:val="00E023C0"/>
    <w:rsid w:val="00ED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E406BF"/>
  <w15:docId w15:val="{3CEAD0FF-C631-4823-92A7-1901A4B0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2D01"/>
    <w:pPr>
      <w:keepNext/>
      <w:spacing w:after="0" w:line="240" w:lineRule="auto"/>
      <w:ind w:left="720"/>
      <w:outlineLvl w:val="0"/>
    </w:pPr>
    <w:rPr>
      <w:rFonts w:ascii="Arial" w:eastAsia="Times New Roman" w:hAnsi="Arial"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263"/>
    <w:pPr>
      <w:ind w:left="720"/>
      <w:contextualSpacing/>
    </w:pPr>
  </w:style>
  <w:style w:type="paragraph" w:styleId="Header">
    <w:name w:val="header"/>
    <w:basedOn w:val="Normal"/>
    <w:link w:val="HeaderChar"/>
    <w:uiPriority w:val="99"/>
    <w:unhideWhenUsed/>
    <w:rsid w:val="009C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ED"/>
  </w:style>
  <w:style w:type="paragraph" w:styleId="Footer">
    <w:name w:val="footer"/>
    <w:basedOn w:val="Normal"/>
    <w:link w:val="FooterChar"/>
    <w:uiPriority w:val="99"/>
    <w:unhideWhenUsed/>
    <w:rsid w:val="009C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ED"/>
  </w:style>
  <w:style w:type="paragraph" w:styleId="BalloonText">
    <w:name w:val="Balloon Text"/>
    <w:basedOn w:val="Normal"/>
    <w:link w:val="BalloonTextChar"/>
    <w:uiPriority w:val="99"/>
    <w:semiHidden/>
    <w:unhideWhenUsed/>
    <w:rsid w:val="009C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ED"/>
    <w:rPr>
      <w:rFonts w:ascii="Tahoma" w:hAnsi="Tahoma" w:cs="Tahoma"/>
      <w:sz w:val="16"/>
      <w:szCs w:val="16"/>
    </w:rPr>
  </w:style>
  <w:style w:type="character" w:customStyle="1" w:styleId="Heading1Char">
    <w:name w:val="Heading 1 Char"/>
    <w:basedOn w:val="DefaultParagraphFont"/>
    <w:link w:val="Heading1"/>
    <w:rsid w:val="00542D01"/>
    <w:rPr>
      <w:rFonts w:ascii="Arial" w:eastAsia="Times New Roman" w:hAnsi="Arial" w:cs="Times New Roman"/>
      <w:b/>
      <w:bCs/>
      <w:i/>
      <w:iCs/>
      <w:sz w:val="24"/>
      <w:szCs w:val="24"/>
    </w:rPr>
  </w:style>
  <w:style w:type="character" w:styleId="Hyperlink">
    <w:name w:val="Hyperlink"/>
    <w:basedOn w:val="DefaultParagraphFont"/>
    <w:uiPriority w:val="99"/>
    <w:unhideWhenUsed/>
    <w:rsid w:val="00542D01"/>
    <w:rPr>
      <w:color w:val="0000FF" w:themeColor="hyperlink"/>
      <w:u w:val="single"/>
    </w:rPr>
  </w:style>
  <w:style w:type="paragraph" w:styleId="BodyTextIndent">
    <w:name w:val="Body Text Indent"/>
    <w:basedOn w:val="Normal"/>
    <w:link w:val="BodyTextIndentChar"/>
    <w:semiHidden/>
    <w:unhideWhenUsed/>
    <w:rsid w:val="00542D01"/>
    <w:pPr>
      <w:spacing w:after="0" w:line="240" w:lineRule="auto"/>
      <w:ind w:left="1080"/>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542D01"/>
    <w:rPr>
      <w:rFonts w:ascii="Arial" w:eastAsia="Times New Roman" w:hAnsi="Arial" w:cs="Times New Roman"/>
      <w:sz w:val="24"/>
      <w:szCs w:val="24"/>
    </w:rPr>
  </w:style>
  <w:style w:type="table" w:styleId="TableGrid">
    <w:name w:val="Table Grid"/>
    <w:basedOn w:val="TableNormal"/>
    <w:uiPriority w:val="59"/>
    <w:rsid w:val="00A21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62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6540">
      <w:bodyDiv w:val="1"/>
      <w:marLeft w:val="0"/>
      <w:marRight w:val="0"/>
      <w:marTop w:val="0"/>
      <w:marBottom w:val="0"/>
      <w:divBdr>
        <w:top w:val="none" w:sz="0" w:space="0" w:color="auto"/>
        <w:left w:val="none" w:sz="0" w:space="0" w:color="auto"/>
        <w:bottom w:val="none" w:sz="0" w:space="0" w:color="auto"/>
        <w:right w:val="none" w:sz="0" w:space="0" w:color="auto"/>
      </w:divBdr>
    </w:div>
    <w:div w:id="192614705">
      <w:bodyDiv w:val="1"/>
      <w:marLeft w:val="0"/>
      <w:marRight w:val="0"/>
      <w:marTop w:val="0"/>
      <w:marBottom w:val="0"/>
      <w:divBdr>
        <w:top w:val="none" w:sz="0" w:space="0" w:color="auto"/>
        <w:left w:val="none" w:sz="0" w:space="0" w:color="auto"/>
        <w:bottom w:val="none" w:sz="0" w:space="0" w:color="auto"/>
        <w:right w:val="none" w:sz="0" w:space="0" w:color="auto"/>
      </w:divBdr>
    </w:div>
    <w:div w:id="278493291">
      <w:bodyDiv w:val="1"/>
      <w:marLeft w:val="0"/>
      <w:marRight w:val="0"/>
      <w:marTop w:val="0"/>
      <w:marBottom w:val="0"/>
      <w:divBdr>
        <w:top w:val="none" w:sz="0" w:space="0" w:color="auto"/>
        <w:left w:val="none" w:sz="0" w:space="0" w:color="auto"/>
        <w:bottom w:val="none" w:sz="0" w:space="0" w:color="auto"/>
        <w:right w:val="none" w:sz="0" w:space="0" w:color="auto"/>
      </w:divBdr>
    </w:div>
    <w:div w:id="380784005">
      <w:bodyDiv w:val="1"/>
      <w:marLeft w:val="0"/>
      <w:marRight w:val="0"/>
      <w:marTop w:val="0"/>
      <w:marBottom w:val="0"/>
      <w:divBdr>
        <w:top w:val="none" w:sz="0" w:space="0" w:color="auto"/>
        <w:left w:val="none" w:sz="0" w:space="0" w:color="auto"/>
        <w:bottom w:val="none" w:sz="0" w:space="0" w:color="auto"/>
        <w:right w:val="none" w:sz="0" w:space="0" w:color="auto"/>
      </w:divBdr>
    </w:div>
    <w:div w:id="452019868">
      <w:bodyDiv w:val="1"/>
      <w:marLeft w:val="0"/>
      <w:marRight w:val="0"/>
      <w:marTop w:val="0"/>
      <w:marBottom w:val="0"/>
      <w:divBdr>
        <w:top w:val="none" w:sz="0" w:space="0" w:color="auto"/>
        <w:left w:val="none" w:sz="0" w:space="0" w:color="auto"/>
        <w:bottom w:val="none" w:sz="0" w:space="0" w:color="auto"/>
        <w:right w:val="none" w:sz="0" w:space="0" w:color="auto"/>
      </w:divBdr>
    </w:div>
    <w:div w:id="788281765">
      <w:bodyDiv w:val="1"/>
      <w:marLeft w:val="0"/>
      <w:marRight w:val="0"/>
      <w:marTop w:val="0"/>
      <w:marBottom w:val="0"/>
      <w:divBdr>
        <w:top w:val="none" w:sz="0" w:space="0" w:color="auto"/>
        <w:left w:val="none" w:sz="0" w:space="0" w:color="auto"/>
        <w:bottom w:val="none" w:sz="0" w:space="0" w:color="auto"/>
        <w:right w:val="none" w:sz="0" w:space="0" w:color="auto"/>
      </w:divBdr>
    </w:div>
    <w:div w:id="803086019">
      <w:bodyDiv w:val="1"/>
      <w:marLeft w:val="0"/>
      <w:marRight w:val="0"/>
      <w:marTop w:val="0"/>
      <w:marBottom w:val="0"/>
      <w:divBdr>
        <w:top w:val="none" w:sz="0" w:space="0" w:color="auto"/>
        <w:left w:val="none" w:sz="0" w:space="0" w:color="auto"/>
        <w:bottom w:val="none" w:sz="0" w:space="0" w:color="auto"/>
        <w:right w:val="none" w:sz="0" w:space="0" w:color="auto"/>
      </w:divBdr>
    </w:div>
    <w:div w:id="938489432">
      <w:bodyDiv w:val="1"/>
      <w:marLeft w:val="0"/>
      <w:marRight w:val="0"/>
      <w:marTop w:val="0"/>
      <w:marBottom w:val="0"/>
      <w:divBdr>
        <w:top w:val="none" w:sz="0" w:space="0" w:color="auto"/>
        <w:left w:val="none" w:sz="0" w:space="0" w:color="auto"/>
        <w:bottom w:val="none" w:sz="0" w:space="0" w:color="auto"/>
        <w:right w:val="none" w:sz="0" w:space="0" w:color="auto"/>
      </w:divBdr>
    </w:div>
    <w:div w:id="1118181850">
      <w:bodyDiv w:val="1"/>
      <w:marLeft w:val="0"/>
      <w:marRight w:val="0"/>
      <w:marTop w:val="0"/>
      <w:marBottom w:val="0"/>
      <w:divBdr>
        <w:top w:val="none" w:sz="0" w:space="0" w:color="auto"/>
        <w:left w:val="none" w:sz="0" w:space="0" w:color="auto"/>
        <w:bottom w:val="none" w:sz="0" w:space="0" w:color="auto"/>
        <w:right w:val="none" w:sz="0" w:space="0" w:color="auto"/>
      </w:divBdr>
    </w:div>
    <w:div w:id="1205826665">
      <w:bodyDiv w:val="1"/>
      <w:marLeft w:val="0"/>
      <w:marRight w:val="0"/>
      <w:marTop w:val="0"/>
      <w:marBottom w:val="0"/>
      <w:divBdr>
        <w:top w:val="none" w:sz="0" w:space="0" w:color="auto"/>
        <w:left w:val="none" w:sz="0" w:space="0" w:color="auto"/>
        <w:bottom w:val="none" w:sz="0" w:space="0" w:color="auto"/>
        <w:right w:val="none" w:sz="0" w:space="0" w:color="auto"/>
      </w:divBdr>
    </w:div>
    <w:div w:id="1309550404">
      <w:bodyDiv w:val="1"/>
      <w:marLeft w:val="0"/>
      <w:marRight w:val="0"/>
      <w:marTop w:val="0"/>
      <w:marBottom w:val="0"/>
      <w:divBdr>
        <w:top w:val="none" w:sz="0" w:space="0" w:color="auto"/>
        <w:left w:val="none" w:sz="0" w:space="0" w:color="auto"/>
        <w:bottom w:val="none" w:sz="0" w:space="0" w:color="auto"/>
        <w:right w:val="none" w:sz="0" w:space="0" w:color="auto"/>
      </w:divBdr>
    </w:div>
    <w:div w:id="1315065662">
      <w:bodyDiv w:val="1"/>
      <w:marLeft w:val="0"/>
      <w:marRight w:val="0"/>
      <w:marTop w:val="0"/>
      <w:marBottom w:val="0"/>
      <w:divBdr>
        <w:top w:val="none" w:sz="0" w:space="0" w:color="auto"/>
        <w:left w:val="none" w:sz="0" w:space="0" w:color="auto"/>
        <w:bottom w:val="none" w:sz="0" w:space="0" w:color="auto"/>
        <w:right w:val="none" w:sz="0" w:space="0" w:color="auto"/>
      </w:divBdr>
    </w:div>
    <w:div w:id="1603797543">
      <w:bodyDiv w:val="1"/>
      <w:marLeft w:val="0"/>
      <w:marRight w:val="0"/>
      <w:marTop w:val="0"/>
      <w:marBottom w:val="0"/>
      <w:divBdr>
        <w:top w:val="none" w:sz="0" w:space="0" w:color="auto"/>
        <w:left w:val="none" w:sz="0" w:space="0" w:color="auto"/>
        <w:bottom w:val="none" w:sz="0" w:space="0" w:color="auto"/>
        <w:right w:val="none" w:sz="0" w:space="0" w:color="auto"/>
      </w:divBdr>
    </w:div>
    <w:div w:id="17757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ugabus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aaa.nih.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cpls.org/)" TargetMode="External"/><Relationship Id="rId4" Type="http://schemas.openxmlformats.org/officeDocument/2006/relationships/settings" Target="settings.xml"/><Relationship Id="rId9" Type="http://schemas.openxmlformats.org/officeDocument/2006/relationships/hyperlink" Target="http://mcpl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6DC0-EB46-4F9D-B3F8-29F7D274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Kathy</cp:lastModifiedBy>
  <cp:revision>18</cp:revision>
  <cp:lastPrinted>2025-03-13T14:50:00Z</cp:lastPrinted>
  <dcterms:created xsi:type="dcterms:W3CDTF">2019-02-13T14:26:00Z</dcterms:created>
  <dcterms:modified xsi:type="dcterms:W3CDTF">2025-03-13T14:53:00Z</dcterms:modified>
</cp:coreProperties>
</file>